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E59F7" w14:textId="77777777" w:rsidR="00C27D04" w:rsidRDefault="00C27D04">
      <w:pPr>
        <w:pStyle w:val="BodyText"/>
        <w:rPr>
          <w:rFonts w:ascii="Times New Roman"/>
          <w:sz w:val="11"/>
        </w:rPr>
      </w:pPr>
    </w:p>
    <w:p w14:paraId="721E46A6" w14:textId="77777777" w:rsidR="00C27D04" w:rsidRDefault="004D6784">
      <w:pPr>
        <w:pStyle w:val="Heading1"/>
        <w:ind w:left="11557"/>
      </w:pPr>
      <w:r>
        <w:pict w14:anchorId="6D2F4B5D">
          <v:group id="_x0000_s1057" style="position:absolute;left:0;text-align:left;margin-left:35.95pt;margin-top:-6.3pt;width:544.45pt;height:313.1pt;z-index:251664384;mso-position-horizontal-relative:page" coordorigin="719,-126" coordsize="10889,6262">
            <v:shape id="_x0000_s1060" style="position:absolute;left:718;top:-126;width:10889;height:6262" coordorigin="719,-126" coordsize="10889,6262" o:spt="100" adj="0,,0" path="m11608,3796r-6,-76l11584,3648r-28,-67l11517,3519r-46,-54l11416,3418r-61,-38l11288,3352r-72,-18l11140,3328r-9504,l1560,3334r-72,18l1421,3380r-62,38l1305,3465r-47,54l1220,3581r-28,67l1174,3720r-6,76l1168,5667r6,76l1192,5815r28,67l1258,5944r47,54l1359,6045r62,38l1488,6111r72,18l1636,6135r9504,l11216,6129r72,-18l11355,6083r61,-38l11471,5998r46,-54l11556,5882r28,-67l11602,5743r6,-76l11608,3796t,-3922l719,-126r,1937l719,1942r,1386l972,3328r,-1386l11608,1942r,-2068e" fillcolor="#006fc0" stroked="f">
              <v:stroke joinstyle="round"/>
              <v:formulas/>
              <v:path arrowok="t" o:connecttype="segments"/>
            </v:shape>
            <v:shapetype id="_x0000_t202" coordsize="21600,21600" o:spt="202" path="m,l,21600r21600,l21600,xe">
              <v:stroke joinstyle="miter"/>
              <v:path gradientshapeok="t" o:connecttype="rect"/>
            </v:shapetype>
            <v:shape id="_x0000_s1059" type="#_x0000_t202" style="position:absolute;left:718;top:-126;width:10889;height:6262" filled="f" stroked="f">
              <v:textbox inset="0,0,0,0">
                <w:txbxContent>
                  <w:p w14:paraId="2EB6559E" w14:textId="77777777" w:rsidR="00C27D04" w:rsidRDefault="00C27D04">
                    <w:pPr>
                      <w:rPr>
                        <w:sz w:val="96"/>
                      </w:rPr>
                    </w:pPr>
                  </w:p>
                  <w:p w14:paraId="23FF6997" w14:textId="77777777" w:rsidR="00C27D04" w:rsidRDefault="00C27D04">
                    <w:pPr>
                      <w:spacing w:before="9"/>
                      <w:rPr>
                        <w:sz w:val="96"/>
                      </w:rPr>
                    </w:pPr>
                  </w:p>
                  <w:p w14:paraId="18827B82" w14:textId="77777777" w:rsidR="00C27D04" w:rsidRDefault="004D6784">
                    <w:pPr>
                      <w:ind w:left="505"/>
                      <w:rPr>
                        <w:rFonts w:ascii="Calibri"/>
                        <w:b/>
                        <w:sz w:val="96"/>
                      </w:rPr>
                    </w:pPr>
                    <w:r>
                      <w:rPr>
                        <w:rFonts w:ascii="Calibri"/>
                        <w:b/>
                        <w:color w:val="006FC0"/>
                        <w:sz w:val="96"/>
                      </w:rPr>
                      <w:t>Cleaning Summary</w:t>
                    </w:r>
                  </w:p>
                  <w:p w14:paraId="60C8DFCC" w14:textId="77777777" w:rsidR="00C27D04" w:rsidRDefault="004D6784">
                    <w:pPr>
                      <w:spacing w:before="257" w:line="228" w:lineRule="auto"/>
                      <w:ind w:left="642" w:right="93"/>
                    </w:pPr>
                    <w:r>
                      <w:rPr>
                        <w:color w:val="FFFFFF"/>
                      </w:rPr>
                      <w:t>Keeping the General Practice facilities clean and preventing the spread of infection is everybody s responsibility from the Practice Manager to the healthcare cleaner. It is important for patients, visitors, the public and staff.</w:t>
                    </w:r>
                  </w:p>
                  <w:p w14:paraId="153E9072" w14:textId="77777777" w:rsidR="00C27D04" w:rsidRDefault="00C27D04">
                    <w:pPr>
                      <w:spacing w:before="7"/>
                      <w:rPr>
                        <w:sz w:val="20"/>
                      </w:rPr>
                    </w:pPr>
                  </w:p>
                  <w:p w14:paraId="1C381825" w14:textId="77777777" w:rsidR="00C27D04" w:rsidRDefault="004D6784">
                    <w:pPr>
                      <w:spacing w:line="228" w:lineRule="auto"/>
                      <w:ind w:left="642" w:right="382"/>
                    </w:pPr>
                    <w:r>
                      <w:rPr>
                        <w:color w:val="FFFFFF"/>
                      </w:rPr>
                      <w:t>Cleanliness matters, and to ensure consistency throughout the NHS, and to support hospitals and healthcare services, this commitment has been adopted in every organization, including this Practice.</w:t>
                    </w:r>
                  </w:p>
                  <w:p w14:paraId="2F02F5CB" w14:textId="77777777" w:rsidR="00C27D04" w:rsidRDefault="00C27D04">
                    <w:pPr>
                      <w:spacing w:before="7"/>
                      <w:rPr>
                        <w:sz w:val="20"/>
                      </w:rPr>
                    </w:pPr>
                  </w:p>
                  <w:p w14:paraId="1F9C48FC" w14:textId="77777777" w:rsidR="00C27D04" w:rsidRDefault="004D6784">
                    <w:pPr>
                      <w:spacing w:line="228" w:lineRule="auto"/>
                      <w:ind w:left="642"/>
                    </w:pPr>
                    <w:r>
                      <w:rPr>
                        <w:color w:val="FFFFFF"/>
                      </w:rPr>
                      <w:t>This Charter sets out our commitment to ensure a consistently high standard of cleanliness is delivered across our facilities. It also sets out how we would like you to help us maintain high standards.</w:t>
                    </w:r>
                  </w:p>
                </w:txbxContent>
              </v:textbox>
            </v:shape>
            <v:shape id="_x0000_s1058" type="#_x0000_t202" style="position:absolute;left:718;top:-126;width:10889;height:1937" fillcolor="#006fc0" stroked="f">
              <v:textbox inset="0,0,0,0">
                <w:txbxContent>
                  <w:p w14:paraId="685BF325" w14:textId="77777777" w:rsidR="00C27D04" w:rsidRDefault="004D6784">
                    <w:pPr>
                      <w:spacing w:before="358"/>
                      <w:ind w:left="553" w:right="5783"/>
                      <w:rPr>
                        <w:rFonts w:ascii="Calibri"/>
                        <w:b/>
                        <w:sz w:val="56"/>
                      </w:rPr>
                    </w:pPr>
                    <w:r>
                      <w:rPr>
                        <w:rFonts w:ascii="Calibri"/>
                        <w:b/>
                        <w:color w:val="FFFFFF"/>
                        <w:sz w:val="56"/>
                      </w:rPr>
                      <w:t>Our Commitment to Cleanliness</w:t>
                    </w:r>
                  </w:p>
                </w:txbxContent>
              </v:textbox>
            </v:shape>
            <w10:wrap anchorx="page"/>
          </v:group>
        </w:pict>
      </w:r>
      <w:r>
        <w:rPr>
          <w:noProof/>
        </w:rPr>
        <w:drawing>
          <wp:anchor distT="0" distB="0" distL="0" distR="0" simplePos="0" relativeHeight="251665408" behindDoc="0" locked="0" layoutInCell="1" allowOverlap="1" wp14:anchorId="4A6B1E34" wp14:editId="0A728EA1">
            <wp:simplePos x="0" y="0"/>
            <wp:positionH relativeFrom="page">
              <wp:posOffset>13264387</wp:posOffset>
            </wp:positionH>
            <wp:positionV relativeFrom="paragraph">
              <wp:posOffset>-73562</wp:posOffset>
            </wp:positionV>
            <wp:extent cx="1414398" cy="5730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14398" cy="573074"/>
                    </a:xfrm>
                    <a:prstGeom prst="rect">
                      <a:avLst/>
                    </a:prstGeom>
                  </pic:spPr>
                </pic:pic>
              </a:graphicData>
            </a:graphic>
          </wp:anchor>
        </w:drawing>
      </w:r>
      <w:r>
        <w:rPr>
          <w:color w:val="006FC0"/>
        </w:rPr>
        <w:t>General Practice</w:t>
      </w:r>
    </w:p>
    <w:p w14:paraId="0E893A0E" w14:textId="77777777" w:rsidR="00C27D04" w:rsidRDefault="00C27D04">
      <w:pPr>
        <w:pStyle w:val="BodyText"/>
        <w:spacing w:before="9"/>
        <w:rPr>
          <w:b/>
          <w:sz w:val="24"/>
        </w:rPr>
      </w:pPr>
    </w:p>
    <w:p w14:paraId="4184E65B" w14:textId="77777777" w:rsidR="00C27D04" w:rsidRDefault="00C27D04">
      <w:pPr>
        <w:rPr>
          <w:sz w:val="24"/>
        </w:rPr>
        <w:sectPr w:rsidR="00C27D04">
          <w:type w:val="continuous"/>
          <w:pgSz w:w="23820" w:h="16840" w:orient="landscape"/>
          <w:pgMar w:top="700" w:right="500" w:bottom="280" w:left="600" w:header="720" w:footer="720" w:gutter="0"/>
          <w:cols w:space="720"/>
        </w:sectPr>
      </w:pPr>
    </w:p>
    <w:p w14:paraId="2285FE89" w14:textId="77777777" w:rsidR="00C27D04" w:rsidRDefault="004D6784">
      <w:pPr>
        <w:spacing w:before="85"/>
        <w:jc w:val="right"/>
        <w:rPr>
          <w:b/>
          <w:sz w:val="48"/>
        </w:rPr>
      </w:pPr>
      <w:r>
        <w:rPr>
          <w:b/>
          <w:color w:val="006FC0"/>
          <w:sz w:val="48"/>
        </w:rPr>
        <w:t>Category: FR6</w:t>
      </w:r>
    </w:p>
    <w:p w14:paraId="0982A092" w14:textId="7D3595C6" w:rsidR="00C27D04" w:rsidRDefault="004D6784">
      <w:pPr>
        <w:spacing w:before="253"/>
        <w:ind w:left="457"/>
        <w:rPr>
          <w:b/>
          <w:sz w:val="28"/>
        </w:rPr>
      </w:pPr>
      <w:r>
        <w:pict w14:anchorId="78037984">
          <v:shape id="_x0000_s1031" type="#_x0000_t202" style="position:absolute;left:0;text-align:left;margin-left:605.05pt;margin-top:8.3pt;width:552.2pt;height:586.6pt;z-index:251677696;mso-position-horizontal-relative:page" filled="f" stroked="f">
            <v:textbox inset="0,0,0,0">
              <w:txbxContent>
                <w:tbl>
                  <w:tblPr>
                    <w:tblW w:w="0" w:type="auto"/>
                    <w:tblInd w:w="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left w:w="0" w:type="dxa"/>
                      <w:right w:w="0" w:type="dxa"/>
                    </w:tblCellMar>
                    <w:tblLook w:val="01E0" w:firstRow="1" w:lastRow="1" w:firstColumn="1" w:lastColumn="1" w:noHBand="0" w:noVBand="0"/>
                  </w:tblPr>
                  <w:tblGrid>
                    <w:gridCol w:w="4774"/>
                    <w:gridCol w:w="3648"/>
                    <w:gridCol w:w="2623"/>
                  </w:tblGrid>
                  <w:tr w:rsidR="00C27D04" w14:paraId="5D5DD064" w14:textId="77777777">
                    <w:trPr>
                      <w:trHeight w:val="260"/>
                    </w:trPr>
                    <w:tc>
                      <w:tcPr>
                        <w:tcW w:w="4774" w:type="dxa"/>
                        <w:tcBorders>
                          <w:top w:val="nil"/>
                          <w:left w:val="nil"/>
                        </w:tcBorders>
                        <w:shd w:val="clear" w:color="auto" w:fill="4F81BC"/>
                      </w:tcPr>
                      <w:p w14:paraId="1DB8D607" w14:textId="77777777" w:rsidR="00C27D04" w:rsidRDefault="004D6784">
                        <w:pPr>
                          <w:pStyle w:val="TableParagraph"/>
                          <w:spacing w:before="10"/>
                          <w:ind w:left="188" w:right="135"/>
                          <w:rPr>
                            <w:b/>
                            <w:sz w:val="20"/>
                          </w:rPr>
                        </w:pPr>
                        <w:r>
                          <w:rPr>
                            <w:b/>
                            <w:color w:val="FFFFFF"/>
                            <w:sz w:val="20"/>
                          </w:rPr>
                          <w:t>CLEANING TASK</w:t>
                        </w:r>
                      </w:p>
                    </w:tc>
                    <w:tc>
                      <w:tcPr>
                        <w:tcW w:w="3648" w:type="dxa"/>
                        <w:tcBorders>
                          <w:top w:val="nil"/>
                        </w:tcBorders>
                        <w:shd w:val="clear" w:color="auto" w:fill="4F81BC"/>
                      </w:tcPr>
                      <w:p w14:paraId="56F77ADF" w14:textId="77777777" w:rsidR="00C27D04" w:rsidRDefault="004D6784">
                        <w:pPr>
                          <w:pStyle w:val="TableParagraph"/>
                          <w:spacing w:before="10"/>
                          <w:ind w:left="240" w:right="245"/>
                          <w:rPr>
                            <w:b/>
                            <w:sz w:val="20"/>
                          </w:rPr>
                        </w:pPr>
                        <w:r>
                          <w:rPr>
                            <w:b/>
                            <w:color w:val="FFFFFF"/>
                            <w:sz w:val="20"/>
                          </w:rPr>
                          <w:t>CLEANING FREQUENCY</w:t>
                        </w:r>
                      </w:p>
                    </w:tc>
                    <w:tc>
                      <w:tcPr>
                        <w:tcW w:w="2623" w:type="dxa"/>
                        <w:tcBorders>
                          <w:top w:val="nil"/>
                          <w:right w:val="nil"/>
                        </w:tcBorders>
                        <w:shd w:val="clear" w:color="auto" w:fill="4F81BC"/>
                      </w:tcPr>
                      <w:p w14:paraId="6F319CEB" w14:textId="77777777" w:rsidR="00C27D04" w:rsidRDefault="004D6784">
                        <w:pPr>
                          <w:pStyle w:val="TableParagraph"/>
                          <w:spacing w:before="10"/>
                          <w:ind w:left="416"/>
                          <w:jc w:val="left"/>
                          <w:rPr>
                            <w:b/>
                            <w:sz w:val="20"/>
                          </w:rPr>
                        </w:pPr>
                        <w:r>
                          <w:rPr>
                            <w:b/>
                            <w:color w:val="FFFFFF"/>
                            <w:sz w:val="20"/>
                          </w:rPr>
                          <w:t>RESPONSIBILITY</w:t>
                        </w:r>
                      </w:p>
                    </w:tc>
                  </w:tr>
                  <w:tr w:rsidR="00C27D04" w14:paraId="06E5F032" w14:textId="77777777">
                    <w:trPr>
                      <w:trHeight w:val="276"/>
                    </w:trPr>
                    <w:tc>
                      <w:tcPr>
                        <w:tcW w:w="4774" w:type="dxa"/>
                        <w:tcBorders>
                          <w:left w:val="nil"/>
                        </w:tcBorders>
                        <w:shd w:val="clear" w:color="auto" w:fill="DBE4F0"/>
                      </w:tcPr>
                      <w:p w14:paraId="73107141" w14:textId="77777777" w:rsidR="00C27D04" w:rsidRDefault="004D6784">
                        <w:pPr>
                          <w:pStyle w:val="TableParagraph"/>
                          <w:spacing w:before="13"/>
                          <w:ind w:left="188" w:right="135"/>
                          <w:rPr>
                            <w:sz w:val="20"/>
                          </w:rPr>
                        </w:pPr>
                        <w:r>
                          <w:rPr>
                            <w:sz w:val="20"/>
                          </w:rPr>
                          <w:t>Chairs</w:t>
                        </w:r>
                      </w:p>
                    </w:tc>
                    <w:tc>
                      <w:tcPr>
                        <w:tcW w:w="3648" w:type="dxa"/>
                        <w:shd w:val="clear" w:color="auto" w:fill="DBE4F0"/>
                      </w:tcPr>
                      <w:p w14:paraId="58D5BE27" w14:textId="77777777" w:rsidR="00C27D04" w:rsidRDefault="004D6784">
                        <w:pPr>
                          <w:pStyle w:val="TableParagraph"/>
                          <w:spacing w:before="13"/>
                          <w:ind w:left="241" w:right="241"/>
                          <w:rPr>
                            <w:sz w:val="20"/>
                          </w:rPr>
                        </w:pPr>
                        <w:r>
                          <w:rPr>
                            <w:sz w:val="20"/>
                          </w:rPr>
                          <w:t>1 x full clean monthly</w:t>
                        </w:r>
                      </w:p>
                    </w:tc>
                    <w:tc>
                      <w:tcPr>
                        <w:tcW w:w="2623" w:type="dxa"/>
                        <w:tcBorders>
                          <w:right w:val="nil"/>
                        </w:tcBorders>
                        <w:shd w:val="clear" w:color="auto" w:fill="DBE4F0"/>
                      </w:tcPr>
                      <w:p w14:paraId="1AECBB9B" w14:textId="77777777" w:rsidR="00C27D04" w:rsidRDefault="004D6784">
                        <w:pPr>
                          <w:pStyle w:val="TableParagraph"/>
                          <w:spacing w:before="13"/>
                          <w:jc w:val="left"/>
                          <w:rPr>
                            <w:sz w:val="20"/>
                          </w:rPr>
                        </w:pPr>
                        <w:r>
                          <w:rPr>
                            <w:sz w:val="20"/>
                          </w:rPr>
                          <w:t>Healthcare Cleaner</w:t>
                        </w:r>
                      </w:p>
                    </w:tc>
                  </w:tr>
                  <w:tr w:rsidR="00C27D04" w14:paraId="6760A7DA" w14:textId="77777777">
                    <w:trPr>
                      <w:trHeight w:val="420"/>
                    </w:trPr>
                    <w:tc>
                      <w:tcPr>
                        <w:tcW w:w="4774" w:type="dxa"/>
                        <w:tcBorders>
                          <w:left w:val="nil"/>
                        </w:tcBorders>
                        <w:shd w:val="clear" w:color="auto" w:fill="DBE4F0"/>
                      </w:tcPr>
                      <w:p w14:paraId="3E3C5B32" w14:textId="77777777" w:rsidR="00C27D04" w:rsidRDefault="004D6784">
                        <w:pPr>
                          <w:pStyle w:val="TableParagraph"/>
                          <w:spacing w:before="85"/>
                          <w:ind w:left="185" w:right="135"/>
                          <w:rPr>
                            <w:sz w:val="20"/>
                          </w:rPr>
                        </w:pPr>
                        <w:r>
                          <w:rPr>
                            <w:sz w:val="20"/>
                          </w:rPr>
                          <w:t>Electrical items in multi-use areas</w:t>
                        </w:r>
                      </w:p>
                    </w:tc>
                    <w:tc>
                      <w:tcPr>
                        <w:tcW w:w="3648" w:type="dxa"/>
                        <w:shd w:val="clear" w:color="auto" w:fill="DBE4F0"/>
                      </w:tcPr>
                      <w:p w14:paraId="2C836D60" w14:textId="77777777" w:rsidR="00C27D04" w:rsidRDefault="004D6784">
                        <w:pPr>
                          <w:pStyle w:val="TableParagraph"/>
                          <w:spacing w:before="85"/>
                          <w:ind w:left="241" w:right="245"/>
                          <w:rPr>
                            <w:sz w:val="20"/>
                          </w:rPr>
                        </w:pPr>
                        <w:r>
                          <w:rPr>
                            <w:sz w:val="20"/>
                          </w:rPr>
                          <w:t>1 x full touch points clean monthly</w:t>
                        </w:r>
                      </w:p>
                    </w:tc>
                    <w:tc>
                      <w:tcPr>
                        <w:tcW w:w="2623" w:type="dxa"/>
                        <w:tcBorders>
                          <w:right w:val="nil"/>
                        </w:tcBorders>
                        <w:shd w:val="clear" w:color="auto" w:fill="DBE4F0"/>
                      </w:tcPr>
                      <w:p w14:paraId="4907B80B" w14:textId="77777777" w:rsidR="00C27D04" w:rsidRDefault="004D6784">
                        <w:pPr>
                          <w:pStyle w:val="TableParagraph"/>
                          <w:spacing w:line="201" w:lineRule="exact"/>
                          <w:ind w:left="285" w:right="347"/>
                          <w:rPr>
                            <w:sz w:val="20"/>
                          </w:rPr>
                        </w:pPr>
                        <w:r>
                          <w:rPr>
                            <w:sz w:val="20"/>
                          </w:rPr>
                          <w:t>Clinical, Reception or</w:t>
                        </w:r>
                      </w:p>
                      <w:p w14:paraId="482C525D" w14:textId="77777777" w:rsidR="00C27D04" w:rsidRDefault="004D6784">
                        <w:pPr>
                          <w:pStyle w:val="TableParagraph"/>
                          <w:spacing w:line="199" w:lineRule="exact"/>
                          <w:ind w:left="283" w:right="347"/>
                          <w:rPr>
                            <w:sz w:val="20"/>
                          </w:rPr>
                        </w:pPr>
                        <w:r>
                          <w:rPr>
                            <w:sz w:val="20"/>
                          </w:rPr>
                          <w:t>Admin Team</w:t>
                        </w:r>
                      </w:p>
                    </w:tc>
                  </w:tr>
                  <w:tr w:rsidR="00C27D04" w14:paraId="543B292A" w14:textId="77777777">
                    <w:trPr>
                      <w:trHeight w:val="461"/>
                    </w:trPr>
                    <w:tc>
                      <w:tcPr>
                        <w:tcW w:w="4774" w:type="dxa"/>
                        <w:tcBorders>
                          <w:left w:val="nil"/>
                        </w:tcBorders>
                        <w:shd w:val="clear" w:color="auto" w:fill="DBE4F0"/>
                      </w:tcPr>
                      <w:p w14:paraId="02144FE2" w14:textId="77777777" w:rsidR="00C27D04" w:rsidRDefault="004D6784">
                        <w:pPr>
                          <w:pStyle w:val="TableParagraph"/>
                          <w:spacing w:line="206" w:lineRule="exact"/>
                          <w:ind w:left="189" w:right="135"/>
                          <w:rPr>
                            <w:sz w:val="20"/>
                          </w:rPr>
                        </w:pPr>
                        <w:r>
                          <w:rPr>
                            <w:sz w:val="20"/>
                          </w:rPr>
                          <w:t xml:space="preserve">Switches, pulls, sockets, data points, </w:t>
                        </w:r>
                        <w:proofErr w:type="spellStart"/>
                        <w:r>
                          <w:rPr>
                            <w:sz w:val="20"/>
                          </w:rPr>
                          <w:t>trunking</w:t>
                        </w:r>
                        <w:proofErr w:type="spellEnd"/>
                      </w:p>
                      <w:p w14:paraId="604943FA" w14:textId="77777777" w:rsidR="00C27D04" w:rsidRDefault="004D6784">
                        <w:pPr>
                          <w:pStyle w:val="TableParagraph"/>
                          <w:spacing w:before="29" w:line="206" w:lineRule="exact"/>
                          <w:ind w:left="184" w:right="135"/>
                          <w:rPr>
                            <w:sz w:val="20"/>
                          </w:rPr>
                        </w:pPr>
                        <w:r>
                          <w:rPr>
                            <w:sz w:val="20"/>
                          </w:rPr>
                          <w:t>handrails, wall fixtures</w:t>
                        </w:r>
                      </w:p>
                    </w:tc>
                    <w:tc>
                      <w:tcPr>
                        <w:tcW w:w="3648" w:type="dxa"/>
                        <w:shd w:val="clear" w:color="auto" w:fill="DBE4F0"/>
                      </w:tcPr>
                      <w:p w14:paraId="75C1B479" w14:textId="77777777" w:rsidR="00C27D04" w:rsidRDefault="004D6784">
                        <w:pPr>
                          <w:pStyle w:val="TableParagraph"/>
                          <w:spacing w:before="9" w:line="225" w:lineRule="auto"/>
                          <w:ind w:left="829" w:right="624" w:hanging="118"/>
                          <w:jc w:val="left"/>
                          <w:rPr>
                            <w:sz w:val="20"/>
                          </w:rPr>
                        </w:pPr>
                        <w:r>
                          <w:rPr>
                            <w:sz w:val="20"/>
                          </w:rPr>
                          <w:t>1 x check clean weekly, 1 x full clean monthly</w:t>
                        </w:r>
                      </w:p>
                    </w:tc>
                    <w:tc>
                      <w:tcPr>
                        <w:tcW w:w="2623" w:type="dxa"/>
                        <w:tcBorders>
                          <w:right w:val="nil"/>
                        </w:tcBorders>
                        <w:shd w:val="clear" w:color="auto" w:fill="DBE4F0"/>
                      </w:tcPr>
                      <w:p w14:paraId="233570F5" w14:textId="77777777" w:rsidR="00C27D04" w:rsidRDefault="004D6784">
                        <w:pPr>
                          <w:pStyle w:val="TableParagraph"/>
                          <w:spacing w:before="106"/>
                          <w:jc w:val="left"/>
                          <w:rPr>
                            <w:sz w:val="20"/>
                          </w:rPr>
                        </w:pPr>
                        <w:r>
                          <w:rPr>
                            <w:sz w:val="20"/>
                          </w:rPr>
                          <w:t>Healthcare Cleaner</w:t>
                        </w:r>
                      </w:p>
                    </w:tc>
                  </w:tr>
                  <w:tr w:rsidR="00C27D04" w14:paraId="54442E4F" w14:textId="77777777">
                    <w:trPr>
                      <w:trHeight w:val="240"/>
                    </w:trPr>
                    <w:tc>
                      <w:tcPr>
                        <w:tcW w:w="4774" w:type="dxa"/>
                        <w:tcBorders>
                          <w:left w:val="nil"/>
                        </w:tcBorders>
                        <w:shd w:val="clear" w:color="auto" w:fill="DBE4F0"/>
                      </w:tcPr>
                      <w:p w14:paraId="7CA71901" w14:textId="77777777" w:rsidR="00C27D04" w:rsidRDefault="004D6784">
                        <w:pPr>
                          <w:pStyle w:val="TableParagraph"/>
                          <w:spacing w:line="220" w:lineRule="exact"/>
                          <w:ind w:left="186" w:right="135"/>
                          <w:rPr>
                            <w:sz w:val="20"/>
                          </w:rPr>
                        </w:pPr>
                        <w:r>
                          <w:rPr>
                            <w:sz w:val="20"/>
                          </w:rPr>
                          <w:t>Doors, including ventilation grilles</w:t>
                        </w:r>
                      </w:p>
                    </w:tc>
                    <w:tc>
                      <w:tcPr>
                        <w:tcW w:w="3648" w:type="dxa"/>
                        <w:shd w:val="clear" w:color="auto" w:fill="DBE4F0"/>
                      </w:tcPr>
                      <w:p w14:paraId="31773905" w14:textId="77777777" w:rsidR="00C27D04" w:rsidRDefault="004D6784">
                        <w:pPr>
                          <w:pStyle w:val="TableParagraph"/>
                          <w:spacing w:line="220" w:lineRule="exact"/>
                          <w:ind w:left="241" w:right="242"/>
                          <w:rPr>
                            <w:sz w:val="20"/>
                          </w:rPr>
                        </w:pPr>
                        <w:r>
                          <w:rPr>
                            <w:sz w:val="20"/>
                          </w:rPr>
                          <w:t>1 x full clean monthly</w:t>
                        </w:r>
                      </w:p>
                    </w:tc>
                    <w:tc>
                      <w:tcPr>
                        <w:tcW w:w="2623" w:type="dxa"/>
                        <w:tcBorders>
                          <w:right w:val="nil"/>
                        </w:tcBorders>
                        <w:shd w:val="clear" w:color="auto" w:fill="DBE4F0"/>
                      </w:tcPr>
                      <w:p w14:paraId="45D33FD2" w14:textId="77777777" w:rsidR="00C27D04" w:rsidRDefault="004D6784">
                        <w:pPr>
                          <w:pStyle w:val="TableParagraph"/>
                          <w:spacing w:line="220" w:lineRule="exact"/>
                          <w:jc w:val="left"/>
                          <w:rPr>
                            <w:sz w:val="20"/>
                          </w:rPr>
                        </w:pPr>
                        <w:r>
                          <w:rPr>
                            <w:sz w:val="20"/>
                          </w:rPr>
                          <w:t>Healthcare Cleaner</w:t>
                        </w:r>
                      </w:p>
                    </w:tc>
                  </w:tr>
                  <w:tr w:rsidR="00C27D04" w14:paraId="4ED76723" w14:textId="77777777">
                    <w:trPr>
                      <w:trHeight w:val="240"/>
                    </w:trPr>
                    <w:tc>
                      <w:tcPr>
                        <w:tcW w:w="4774" w:type="dxa"/>
                        <w:tcBorders>
                          <w:left w:val="nil"/>
                        </w:tcBorders>
                        <w:shd w:val="clear" w:color="auto" w:fill="DBE4F0"/>
                      </w:tcPr>
                      <w:p w14:paraId="56B1706D" w14:textId="77777777" w:rsidR="00C27D04" w:rsidRDefault="004D6784">
                        <w:pPr>
                          <w:pStyle w:val="TableParagraph"/>
                          <w:spacing w:line="220" w:lineRule="exact"/>
                          <w:ind w:left="188" w:right="135"/>
                          <w:rPr>
                            <w:sz w:val="20"/>
                          </w:rPr>
                        </w:pPr>
                        <w:r>
                          <w:rPr>
                            <w:sz w:val="20"/>
                          </w:rPr>
                          <w:t>Windows</w:t>
                        </w:r>
                      </w:p>
                    </w:tc>
                    <w:tc>
                      <w:tcPr>
                        <w:tcW w:w="3648" w:type="dxa"/>
                        <w:shd w:val="clear" w:color="auto" w:fill="DBE4F0"/>
                      </w:tcPr>
                      <w:p w14:paraId="7032FCBB" w14:textId="77777777" w:rsidR="00C27D04" w:rsidRDefault="004D6784">
                        <w:pPr>
                          <w:pStyle w:val="TableParagraph"/>
                          <w:spacing w:line="220" w:lineRule="exact"/>
                          <w:ind w:left="241" w:right="241"/>
                          <w:rPr>
                            <w:sz w:val="20"/>
                          </w:rPr>
                        </w:pPr>
                        <w:r>
                          <w:rPr>
                            <w:sz w:val="20"/>
                          </w:rPr>
                          <w:t>1 x full clean 6 monthly</w:t>
                        </w:r>
                      </w:p>
                    </w:tc>
                    <w:tc>
                      <w:tcPr>
                        <w:tcW w:w="2623" w:type="dxa"/>
                        <w:tcBorders>
                          <w:right w:val="nil"/>
                        </w:tcBorders>
                        <w:shd w:val="clear" w:color="auto" w:fill="DBE4F0"/>
                      </w:tcPr>
                      <w:p w14:paraId="6F168ACA" w14:textId="77777777" w:rsidR="00C27D04" w:rsidRDefault="004D6784">
                        <w:pPr>
                          <w:pStyle w:val="TableParagraph"/>
                          <w:spacing w:line="220" w:lineRule="exact"/>
                          <w:ind w:left="411"/>
                          <w:jc w:val="left"/>
                          <w:rPr>
                            <w:sz w:val="20"/>
                          </w:rPr>
                        </w:pPr>
                        <w:r>
                          <w:rPr>
                            <w:sz w:val="20"/>
                          </w:rPr>
                          <w:t>External contractor</w:t>
                        </w:r>
                      </w:p>
                    </w:tc>
                  </w:tr>
                  <w:tr w:rsidR="00C27D04" w14:paraId="52247E26" w14:textId="77777777">
                    <w:trPr>
                      <w:trHeight w:val="240"/>
                    </w:trPr>
                    <w:tc>
                      <w:tcPr>
                        <w:tcW w:w="4774" w:type="dxa"/>
                        <w:tcBorders>
                          <w:left w:val="nil"/>
                        </w:tcBorders>
                        <w:shd w:val="clear" w:color="auto" w:fill="DBE4F0"/>
                      </w:tcPr>
                      <w:p w14:paraId="389C7804" w14:textId="77777777" w:rsidR="00C27D04" w:rsidRDefault="004D6784">
                        <w:pPr>
                          <w:pStyle w:val="TableParagraph"/>
                          <w:spacing w:line="220" w:lineRule="exact"/>
                          <w:ind w:left="189" w:right="135"/>
                          <w:rPr>
                            <w:sz w:val="20"/>
                          </w:rPr>
                        </w:pPr>
                        <w:r>
                          <w:rPr>
                            <w:sz w:val="20"/>
                          </w:rPr>
                          <w:t>Internal glazing</w:t>
                        </w:r>
                      </w:p>
                    </w:tc>
                    <w:tc>
                      <w:tcPr>
                        <w:tcW w:w="3648" w:type="dxa"/>
                        <w:shd w:val="clear" w:color="auto" w:fill="DBE4F0"/>
                      </w:tcPr>
                      <w:p w14:paraId="65B5042C" w14:textId="77777777" w:rsidR="00C27D04" w:rsidRDefault="004D6784">
                        <w:pPr>
                          <w:pStyle w:val="TableParagraph"/>
                          <w:spacing w:line="220" w:lineRule="exact"/>
                          <w:ind w:left="241" w:right="242"/>
                          <w:rPr>
                            <w:sz w:val="20"/>
                          </w:rPr>
                        </w:pPr>
                        <w:r>
                          <w:rPr>
                            <w:sz w:val="20"/>
                          </w:rPr>
                          <w:t>1 x check clean bi-monthly</w:t>
                        </w:r>
                      </w:p>
                    </w:tc>
                    <w:tc>
                      <w:tcPr>
                        <w:tcW w:w="2623" w:type="dxa"/>
                        <w:tcBorders>
                          <w:right w:val="nil"/>
                        </w:tcBorders>
                        <w:shd w:val="clear" w:color="auto" w:fill="DBE4F0"/>
                      </w:tcPr>
                      <w:p w14:paraId="6C6DFA34" w14:textId="77777777" w:rsidR="00C27D04" w:rsidRDefault="004D6784">
                        <w:pPr>
                          <w:pStyle w:val="TableParagraph"/>
                          <w:spacing w:line="220" w:lineRule="exact"/>
                          <w:jc w:val="left"/>
                          <w:rPr>
                            <w:sz w:val="20"/>
                          </w:rPr>
                        </w:pPr>
                        <w:r>
                          <w:rPr>
                            <w:sz w:val="20"/>
                          </w:rPr>
                          <w:t>Healthcare Cleaner</w:t>
                        </w:r>
                      </w:p>
                    </w:tc>
                  </w:tr>
                  <w:tr w:rsidR="00C27D04" w14:paraId="6B36C299" w14:textId="77777777">
                    <w:trPr>
                      <w:trHeight w:val="646"/>
                    </w:trPr>
                    <w:tc>
                      <w:tcPr>
                        <w:tcW w:w="4774" w:type="dxa"/>
                        <w:tcBorders>
                          <w:left w:val="nil"/>
                        </w:tcBorders>
                        <w:shd w:val="clear" w:color="auto" w:fill="DBE4F0"/>
                      </w:tcPr>
                      <w:p w14:paraId="5D0848F3" w14:textId="77777777" w:rsidR="00C27D04" w:rsidRDefault="004D6784">
                        <w:pPr>
                          <w:pStyle w:val="TableParagraph"/>
                          <w:spacing w:before="197"/>
                          <w:ind w:left="187" w:right="135"/>
                          <w:rPr>
                            <w:sz w:val="20"/>
                          </w:rPr>
                        </w:pPr>
                        <w:r>
                          <w:rPr>
                            <w:sz w:val="20"/>
                          </w:rPr>
                          <w:t>Radiators, including cover</w:t>
                        </w:r>
                      </w:p>
                    </w:tc>
                    <w:tc>
                      <w:tcPr>
                        <w:tcW w:w="3648" w:type="dxa"/>
                        <w:shd w:val="clear" w:color="auto" w:fill="DBE4F0"/>
                      </w:tcPr>
                      <w:p w14:paraId="21E3879E" w14:textId="77777777" w:rsidR="00C27D04" w:rsidRDefault="004D6784">
                        <w:pPr>
                          <w:pStyle w:val="TableParagraph"/>
                          <w:spacing w:line="225" w:lineRule="auto"/>
                          <w:ind w:left="238" w:right="245"/>
                          <w:rPr>
                            <w:sz w:val="20"/>
                          </w:rPr>
                        </w:pPr>
                        <w:r>
                          <w:rPr>
                            <w:sz w:val="20"/>
                          </w:rPr>
                          <w:t>1 x full external clean quarterly. Inside cover full clean as local</w:t>
                        </w:r>
                      </w:p>
                      <w:p w14:paraId="30D67D1C" w14:textId="77777777" w:rsidR="00C27D04" w:rsidRDefault="004D6784">
                        <w:pPr>
                          <w:pStyle w:val="TableParagraph"/>
                          <w:spacing w:line="202" w:lineRule="exact"/>
                          <w:ind w:left="241" w:right="242"/>
                          <w:rPr>
                            <w:sz w:val="20"/>
                          </w:rPr>
                        </w:pPr>
                        <w:r>
                          <w:rPr>
                            <w:sz w:val="20"/>
                          </w:rPr>
                          <w:t>protocol</w:t>
                        </w:r>
                      </w:p>
                    </w:tc>
                    <w:tc>
                      <w:tcPr>
                        <w:tcW w:w="2623" w:type="dxa"/>
                        <w:tcBorders>
                          <w:right w:val="nil"/>
                        </w:tcBorders>
                        <w:shd w:val="clear" w:color="auto" w:fill="DBE4F0"/>
                      </w:tcPr>
                      <w:p w14:paraId="2F8A644E" w14:textId="77777777" w:rsidR="00C27D04" w:rsidRDefault="004D6784">
                        <w:pPr>
                          <w:pStyle w:val="TableParagraph"/>
                          <w:spacing w:before="197"/>
                          <w:jc w:val="left"/>
                          <w:rPr>
                            <w:sz w:val="20"/>
                          </w:rPr>
                        </w:pPr>
                        <w:r>
                          <w:rPr>
                            <w:sz w:val="20"/>
                          </w:rPr>
                          <w:t>Healthcare Cleaner</w:t>
                        </w:r>
                      </w:p>
                    </w:tc>
                  </w:tr>
                  <w:tr w:rsidR="00C27D04" w14:paraId="09C43C36" w14:textId="77777777">
                    <w:trPr>
                      <w:trHeight w:val="662"/>
                    </w:trPr>
                    <w:tc>
                      <w:tcPr>
                        <w:tcW w:w="4774" w:type="dxa"/>
                        <w:tcBorders>
                          <w:left w:val="nil"/>
                        </w:tcBorders>
                        <w:shd w:val="clear" w:color="auto" w:fill="DBE4F0"/>
                      </w:tcPr>
                      <w:p w14:paraId="2ED4659D" w14:textId="77777777" w:rsidR="00C27D04" w:rsidRDefault="00C27D04">
                        <w:pPr>
                          <w:pStyle w:val="TableParagraph"/>
                          <w:spacing w:before="1"/>
                          <w:ind w:left="0"/>
                          <w:jc w:val="left"/>
                          <w:rPr>
                            <w:sz w:val="18"/>
                          </w:rPr>
                        </w:pPr>
                      </w:p>
                      <w:p w14:paraId="254AFF98" w14:textId="77777777" w:rsidR="00C27D04" w:rsidRDefault="004D6784">
                        <w:pPr>
                          <w:pStyle w:val="TableParagraph"/>
                          <w:ind w:left="190" w:right="135"/>
                          <w:rPr>
                            <w:sz w:val="20"/>
                          </w:rPr>
                        </w:pPr>
                        <w:r>
                          <w:rPr>
                            <w:sz w:val="20"/>
                          </w:rPr>
                          <w:t>Curtains and blinds</w:t>
                        </w:r>
                      </w:p>
                    </w:tc>
                    <w:tc>
                      <w:tcPr>
                        <w:tcW w:w="3648" w:type="dxa"/>
                        <w:shd w:val="clear" w:color="auto" w:fill="DBE4F0"/>
                      </w:tcPr>
                      <w:p w14:paraId="493C2F9A" w14:textId="77777777" w:rsidR="00C27D04" w:rsidRDefault="004D6784">
                        <w:pPr>
                          <w:pStyle w:val="TableParagraph"/>
                          <w:spacing w:line="228" w:lineRule="auto"/>
                          <w:ind w:left="241" w:right="240"/>
                          <w:rPr>
                            <w:sz w:val="20"/>
                          </w:rPr>
                        </w:pPr>
                        <w:r>
                          <w:rPr>
                            <w:sz w:val="20"/>
                          </w:rPr>
                          <w:t>Change/clean whenever visibly soiled and as local protocol,</w:t>
                        </w:r>
                      </w:p>
                      <w:p w14:paraId="24FB086E" w14:textId="77777777" w:rsidR="00C27D04" w:rsidRDefault="004D6784">
                        <w:pPr>
                          <w:pStyle w:val="TableParagraph"/>
                          <w:spacing w:line="206" w:lineRule="exact"/>
                          <w:ind w:left="240" w:right="245"/>
                          <w:rPr>
                            <w:sz w:val="20"/>
                          </w:rPr>
                        </w:pPr>
                        <w:r>
                          <w:rPr>
                            <w:sz w:val="20"/>
                          </w:rPr>
                          <w:t>2 yearly minimum</w:t>
                        </w:r>
                      </w:p>
                    </w:tc>
                    <w:tc>
                      <w:tcPr>
                        <w:tcW w:w="2623" w:type="dxa"/>
                        <w:tcBorders>
                          <w:right w:val="nil"/>
                        </w:tcBorders>
                        <w:shd w:val="clear" w:color="auto" w:fill="DBE4F0"/>
                      </w:tcPr>
                      <w:p w14:paraId="4D7F2380" w14:textId="77777777" w:rsidR="00C27D04" w:rsidRDefault="00C27D04">
                        <w:pPr>
                          <w:pStyle w:val="TableParagraph"/>
                          <w:spacing w:before="1"/>
                          <w:ind w:left="0"/>
                          <w:jc w:val="left"/>
                          <w:rPr>
                            <w:sz w:val="18"/>
                          </w:rPr>
                        </w:pPr>
                      </w:p>
                      <w:p w14:paraId="2181C08A" w14:textId="77777777" w:rsidR="00C27D04" w:rsidRDefault="004D6784">
                        <w:pPr>
                          <w:pStyle w:val="TableParagraph"/>
                          <w:jc w:val="left"/>
                          <w:rPr>
                            <w:sz w:val="20"/>
                          </w:rPr>
                        </w:pPr>
                        <w:r>
                          <w:rPr>
                            <w:sz w:val="20"/>
                          </w:rPr>
                          <w:t>Healthcare Cleaner</w:t>
                        </w:r>
                      </w:p>
                    </w:tc>
                  </w:tr>
                  <w:tr w:rsidR="00C27D04" w14:paraId="55842B0D" w14:textId="77777777">
                    <w:trPr>
                      <w:trHeight w:val="240"/>
                    </w:trPr>
                    <w:tc>
                      <w:tcPr>
                        <w:tcW w:w="4774" w:type="dxa"/>
                        <w:tcBorders>
                          <w:left w:val="nil"/>
                        </w:tcBorders>
                        <w:shd w:val="clear" w:color="auto" w:fill="DBE4F0"/>
                      </w:tcPr>
                      <w:p w14:paraId="4846A16F" w14:textId="77777777" w:rsidR="00C27D04" w:rsidRDefault="004D6784">
                        <w:pPr>
                          <w:pStyle w:val="TableParagraph"/>
                          <w:spacing w:line="220" w:lineRule="exact"/>
                          <w:ind w:left="190" w:right="135"/>
                          <w:rPr>
                            <w:sz w:val="20"/>
                          </w:rPr>
                        </w:pPr>
                        <w:r>
                          <w:rPr>
                            <w:sz w:val="20"/>
                          </w:rPr>
                          <w:t>Low surfaces</w:t>
                        </w:r>
                      </w:p>
                    </w:tc>
                    <w:tc>
                      <w:tcPr>
                        <w:tcW w:w="3648" w:type="dxa"/>
                        <w:shd w:val="clear" w:color="auto" w:fill="DBE4F0"/>
                      </w:tcPr>
                      <w:p w14:paraId="58ABF38B" w14:textId="77777777" w:rsidR="00C27D04" w:rsidRDefault="004D6784">
                        <w:pPr>
                          <w:pStyle w:val="TableParagraph"/>
                          <w:spacing w:line="220" w:lineRule="exact"/>
                          <w:ind w:left="241" w:right="241"/>
                          <w:rPr>
                            <w:sz w:val="20"/>
                          </w:rPr>
                        </w:pPr>
                        <w:r>
                          <w:rPr>
                            <w:sz w:val="20"/>
                          </w:rPr>
                          <w:t>1 x full clean 6 monthly</w:t>
                        </w:r>
                      </w:p>
                    </w:tc>
                    <w:tc>
                      <w:tcPr>
                        <w:tcW w:w="2623" w:type="dxa"/>
                        <w:tcBorders>
                          <w:right w:val="nil"/>
                        </w:tcBorders>
                        <w:shd w:val="clear" w:color="auto" w:fill="DBE4F0"/>
                      </w:tcPr>
                      <w:p w14:paraId="57AAFBA1" w14:textId="77777777" w:rsidR="00C27D04" w:rsidRDefault="004D6784">
                        <w:pPr>
                          <w:pStyle w:val="TableParagraph"/>
                          <w:spacing w:line="220" w:lineRule="exact"/>
                          <w:jc w:val="left"/>
                          <w:rPr>
                            <w:sz w:val="20"/>
                          </w:rPr>
                        </w:pPr>
                        <w:r>
                          <w:rPr>
                            <w:sz w:val="20"/>
                          </w:rPr>
                          <w:t>Healthcare Cleaner</w:t>
                        </w:r>
                      </w:p>
                    </w:tc>
                  </w:tr>
                  <w:tr w:rsidR="00C27D04" w14:paraId="6ACE31D6" w14:textId="77777777">
                    <w:trPr>
                      <w:trHeight w:val="240"/>
                    </w:trPr>
                    <w:tc>
                      <w:tcPr>
                        <w:tcW w:w="4774" w:type="dxa"/>
                        <w:tcBorders>
                          <w:left w:val="nil"/>
                        </w:tcBorders>
                        <w:shd w:val="clear" w:color="auto" w:fill="DBE4F0"/>
                      </w:tcPr>
                      <w:p w14:paraId="4A746A36" w14:textId="77777777" w:rsidR="00C27D04" w:rsidRDefault="004D6784">
                        <w:pPr>
                          <w:pStyle w:val="TableParagraph"/>
                          <w:spacing w:line="220" w:lineRule="exact"/>
                          <w:ind w:left="187" w:right="135"/>
                          <w:rPr>
                            <w:sz w:val="20"/>
                          </w:rPr>
                        </w:pPr>
                        <w:r>
                          <w:rPr>
                            <w:sz w:val="20"/>
                          </w:rPr>
                          <w:t>Middle surfaces</w:t>
                        </w:r>
                      </w:p>
                    </w:tc>
                    <w:tc>
                      <w:tcPr>
                        <w:tcW w:w="3648" w:type="dxa"/>
                        <w:shd w:val="clear" w:color="auto" w:fill="DBE4F0"/>
                      </w:tcPr>
                      <w:p w14:paraId="6F1B874F" w14:textId="77777777" w:rsidR="00C27D04" w:rsidRDefault="004D6784">
                        <w:pPr>
                          <w:pStyle w:val="TableParagraph"/>
                          <w:spacing w:line="220" w:lineRule="exact"/>
                          <w:ind w:left="241" w:right="242"/>
                          <w:rPr>
                            <w:sz w:val="20"/>
                          </w:rPr>
                        </w:pPr>
                        <w:r>
                          <w:rPr>
                            <w:sz w:val="20"/>
                          </w:rPr>
                          <w:t>1 x full clean bi-monthly</w:t>
                        </w:r>
                      </w:p>
                    </w:tc>
                    <w:tc>
                      <w:tcPr>
                        <w:tcW w:w="2623" w:type="dxa"/>
                        <w:tcBorders>
                          <w:right w:val="nil"/>
                        </w:tcBorders>
                        <w:shd w:val="clear" w:color="auto" w:fill="DBE4F0"/>
                      </w:tcPr>
                      <w:p w14:paraId="0E22DEE8" w14:textId="77777777" w:rsidR="00C27D04" w:rsidRDefault="004D6784">
                        <w:pPr>
                          <w:pStyle w:val="TableParagraph"/>
                          <w:spacing w:line="220" w:lineRule="exact"/>
                          <w:jc w:val="left"/>
                          <w:rPr>
                            <w:sz w:val="20"/>
                          </w:rPr>
                        </w:pPr>
                        <w:r>
                          <w:rPr>
                            <w:sz w:val="20"/>
                          </w:rPr>
                          <w:t>Healthcare Cleaner</w:t>
                        </w:r>
                      </w:p>
                    </w:tc>
                  </w:tr>
                  <w:tr w:rsidR="00C27D04" w14:paraId="56C1F2C0" w14:textId="77777777">
                    <w:trPr>
                      <w:trHeight w:val="240"/>
                    </w:trPr>
                    <w:tc>
                      <w:tcPr>
                        <w:tcW w:w="4774" w:type="dxa"/>
                        <w:tcBorders>
                          <w:left w:val="nil"/>
                        </w:tcBorders>
                        <w:shd w:val="clear" w:color="auto" w:fill="DBE4F0"/>
                      </w:tcPr>
                      <w:p w14:paraId="035ACA7E" w14:textId="77777777" w:rsidR="00C27D04" w:rsidRDefault="004D6784">
                        <w:pPr>
                          <w:pStyle w:val="TableParagraph"/>
                          <w:spacing w:line="220" w:lineRule="exact"/>
                          <w:ind w:left="187" w:right="135"/>
                          <w:rPr>
                            <w:sz w:val="20"/>
                          </w:rPr>
                        </w:pPr>
                        <w:r>
                          <w:rPr>
                            <w:sz w:val="20"/>
                          </w:rPr>
                          <w:t>High surfaces</w:t>
                        </w:r>
                      </w:p>
                    </w:tc>
                    <w:tc>
                      <w:tcPr>
                        <w:tcW w:w="3648" w:type="dxa"/>
                        <w:shd w:val="clear" w:color="auto" w:fill="DBE4F0"/>
                      </w:tcPr>
                      <w:p w14:paraId="4D16FF0B" w14:textId="77777777" w:rsidR="00C27D04" w:rsidRDefault="004D6784">
                        <w:pPr>
                          <w:pStyle w:val="TableParagraph"/>
                          <w:spacing w:line="220" w:lineRule="exact"/>
                          <w:ind w:left="241" w:right="241"/>
                          <w:rPr>
                            <w:sz w:val="20"/>
                          </w:rPr>
                        </w:pPr>
                        <w:r>
                          <w:rPr>
                            <w:sz w:val="20"/>
                          </w:rPr>
                          <w:t>1 x full clean monthly</w:t>
                        </w:r>
                      </w:p>
                    </w:tc>
                    <w:tc>
                      <w:tcPr>
                        <w:tcW w:w="2623" w:type="dxa"/>
                        <w:tcBorders>
                          <w:right w:val="nil"/>
                        </w:tcBorders>
                        <w:shd w:val="clear" w:color="auto" w:fill="DBE4F0"/>
                      </w:tcPr>
                      <w:p w14:paraId="0643167A" w14:textId="77777777" w:rsidR="00C27D04" w:rsidRDefault="004D6784">
                        <w:pPr>
                          <w:pStyle w:val="TableParagraph"/>
                          <w:spacing w:line="220" w:lineRule="exact"/>
                          <w:jc w:val="left"/>
                          <w:rPr>
                            <w:sz w:val="20"/>
                          </w:rPr>
                        </w:pPr>
                        <w:r>
                          <w:rPr>
                            <w:sz w:val="20"/>
                          </w:rPr>
                          <w:t>Healthcare Cleaner</w:t>
                        </w:r>
                      </w:p>
                    </w:tc>
                  </w:tr>
                  <w:tr w:rsidR="00C27D04" w14:paraId="562E205E" w14:textId="77777777">
                    <w:trPr>
                      <w:trHeight w:val="686"/>
                    </w:trPr>
                    <w:tc>
                      <w:tcPr>
                        <w:tcW w:w="4774" w:type="dxa"/>
                        <w:tcBorders>
                          <w:left w:val="nil"/>
                        </w:tcBorders>
                        <w:shd w:val="clear" w:color="auto" w:fill="DBE4F0"/>
                      </w:tcPr>
                      <w:p w14:paraId="698AA4F0" w14:textId="77777777" w:rsidR="00C27D04" w:rsidRDefault="00C27D04">
                        <w:pPr>
                          <w:pStyle w:val="TableParagraph"/>
                          <w:spacing w:before="2"/>
                          <w:ind w:left="0"/>
                          <w:jc w:val="left"/>
                          <w:rPr>
                            <w:sz w:val="19"/>
                          </w:rPr>
                        </w:pPr>
                      </w:p>
                      <w:p w14:paraId="06E66854" w14:textId="77777777" w:rsidR="00C27D04" w:rsidRDefault="004D6784">
                        <w:pPr>
                          <w:pStyle w:val="TableParagraph"/>
                          <w:ind w:left="183" w:right="135"/>
                          <w:rPr>
                            <w:sz w:val="20"/>
                          </w:rPr>
                        </w:pPr>
                        <w:r>
                          <w:rPr>
                            <w:sz w:val="20"/>
                          </w:rPr>
                          <w:t xml:space="preserve">Ventilation grilles, </w:t>
                        </w:r>
                        <w:proofErr w:type="gramStart"/>
                        <w:r>
                          <w:rPr>
                            <w:sz w:val="20"/>
                          </w:rPr>
                          <w:t>extracts</w:t>
                        </w:r>
                        <w:proofErr w:type="gramEnd"/>
                        <w:r>
                          <w:rPr>
                            <w:sz w:val="20"/>
                          </w:rPr>
                          <w:t xml:space="preserve"> and inlets</w:t>
                        </w:r>
                      </w:p>
                    </w:tc>
                    <w:tc>
                      <w:tcPr>
                        <w:tcW w:w="3648" w:type="dxa"/>
                        <w:shd w:val="clear" w:color="auto" w:fill="DBE4F0"/>
                      </w:tcPr>
                      <w:p w14:paraId="503D0986" w14:textId="77777777" w:rsidR="00C27D04" w:rsidRDefault="004D6784">
                        <w:pPr>
                          <w:pStyle w:val="TableParagraph"/>
                          <w:spacing w:before="2" w:line="224" w:lineRule="exact"/>
                          <w:ind w:left="240" w:right="245"/>
                          <w:rPr>
                            <w:sz w:val="20"/>
                          </w:rPr>
                        </w:pPr>
                        <w:r>
                          <w:rPr>
                            <w:sz w:val="20"/>
                          </w:rPr>
                          <w:t>1 x check clean daily,</w:t>
                        </w:r>
                      </w:p>
                      <w:p w14:paraId="50A33D8F" w14:textId="77777777" w:rsidR="00C27D04" w:rsidRDefault="004D6784">
                        <w:pPr>
                          <w:pStyle w:val="TableParagraph"/>
                          <w:spacing w:before="7" w:line="218" w:lineRule="exact"/>
                          <w:ind w:left="416" w:right="420" w:hanging="2"/>
                          <w:rPr>
                            <w:sz w:val="20"/>
                          </w:rPr>
                        </w:pPr>
                        <w:r>
                          <w:rPr>
                            <w:sz w:val="20"/>
                          </w:rPr>
                          <w:t>1 x full clean every 6 months, internal clean as local protocol</w:t>
                        </w:r>
                      </w:p>
                    </w:tc>
                    <w:tc>
                      <w:tcPr>
                        <w:tcW w:w="2623" w:type="dxa"/>
                        <w:tcBorders>
                          <w:right w:val="nil"/>
                        </w:tcBorders>
                        <w:shd w:val="clear" w:color="auto" w:fill="DBE4F0"/>
                      </w:tcPr>
                      <w:p w14:paraId="217D75A9" w14:textId="77777777" w:rsidR="00C27D04" w:rsidRDefault="00C27D04">
                        <w:pPr>
                          <w:pStyle w:val="TableParagraph"/>
                          <w:spacing w:before="2"/>
                          <w:ind w:left="0"/>
                          <w:jc w:val="left"/>
                          <w:rPr>
                            <w:sz w:val="19"/>
                          </w:rPr>
                        </w:pPr>
                      </w:p>
                      <w:p w14:paraId="65179EA6" w14:textId="77777777" w:rsidR="00C27D04" w:rsidRDefault="004D6784">
                        <w:pPr>
                          <w:pStyle w:val="TableParagraph"/>
                          <w:jc w:val="left"/>
                          <w:rPr>
                            <w:sz w:val="20"/>
                          </w:rPr>
                        </w:pPr>
                        <w:r>
                          <w:rPr>
                            <w:sz w:val="20"/>
                          </w:rPr>
                          <w:t>Healthcare Cleaner</w:t>
                        </w:r>
                      </w:p>
                    </w:tc>
                  </w:tr>
                  <w:tr w:rsidR="00C27D04" w14:paraId="1D03ABFB" w14:textId="77777777">
                    <w:trPr>
                      <w:trHeight w:val="420"/>
                    </w:trPr>
                    <w:tc>
                      <w:tcPr>
                        <w:tcW w:w="4774" w:type="dxa"/>
                        <w:tcBorders>
                          <w:left w:val="nil"/>
                        </w:tcBorders>
                        <w:shd w:val="clear" w:color="auto" w:fill="DBE4F0"/>
                      </w:tcPr>
                      <w:p w14:paraId="429C9CBA" w14:textId="77777777" w:rsidR="00C27D04" w:rsidRDefault="004D6784">
                        <w:pPr>
                          <w:pStyle w:val="TableParagraph"/>
                          <w:spacing w:before="86"/>
                          <w:ind w:left="191" w:right="135"/>
                          <w:rPr>
                            <w:sz w:val="20"/>
                          </w:rPr>
                        </w:pPr>
                        <w:r>
                          <w:rPr>
                            <w:sz w:val="20"/>
                          </w:rPr>
                          <w:t>Walls (accessible up to 2m)</w:t>
                        </w:r>
                      </w:p>
                    </w:tc>
                    <w:tc>
                      <w:tcPr>
                        <w:tcW w:w="3648" w:type="dxa"/>
                        <w:shd w:val="clear" w:color="auto" w:fill="DBE4F0"/>
                      </w:tcPr>
                      <w:p w14:paraId="0D35589A" w14:textId="77777777" w:rsidR="00C27D04" w:rsidRDefault="004D6784">
                        <w:pPr>
                          <w:pStyle w:val="TableParagraph"/>
                          <w:spacing w:line="202" w:lineRule="exact"/>
                          <w:ind w:left="241" w:right="244"/>
                          <w:rPr>
                            <w:sz w:val="20"/>
                          </w:rPr>
                        </w:pPr>
                        <w:r>
                          <w:rPr>
                            <w:sz w:val="20"/>
                          </w:rPr>
                          <w:t>1 x check clean 6 monthly,</w:t>
                        </w:r>
                      </w:p>
                      <w:p w14:paraId="5294B4EE" w14:textId="77777777" w:rsidR="00C27D04" w:rsidRDefault="004D6784">
                        <w:pPr>
                          <w:pStyle w:val="TableParagraph"/>
                          <w:spacing w:line="198" w:lineRule="exact"/>
                          <w:ind w:left="241" w:right="241"/>
                          <w:rPr>
                            <w:sz w:val="20"/>
                          </w:rPr>
                        </w:pPr>
                        <w:r>
                          <w:rPr>
                            <w:sz w:val="20"/>
                          </w:rPr>
                          <w:t>1 x full clean annually</w:t>
                        </w:r>
                      </w:p>
                    </w:tc>
                    <w:tc>
                      <w:tcPr>
                        <w:tcW w:w="2623" w:type="dxa"/>
                        <w:tcBorders>
                          <w:right w:val="nil"/>
                        </w:tcBorders>
                        <w:shd w:val="clear" w:color="auto" w:fill="DBE4F0"/>
                      </w:tcPr>
                      <w:p w14:paraId="2DEDF603" w14:textId="77777777" w:rsidR="00C27D04" w:rsidRDefault="004D6784">
                        <w:pPr>
                          <w:pStyle w:val="TableParagraph"/>
                          <w:spacing w:before="86"/>
                          <w:jc w:val="left"/>
                          <w:rPr>
                            <w:sz w:val="20"/>
                          </w:rPr>
                        </w:pPr>
                        <w:r>
                          <w:rPr>
                            <w:sz w:val="20"/>
                          </w:rPr>
                          <w:t>Healthcare Cleaner</w:t>
                        </w:r>
                      </w:p>
                    </w:tc>
                  </w:tr>
                  <w:tr w:rsidR="00C27D04" w14:paraId="7CA3A41A" w14:textId="77777777">
                    <w:trPr>
                      <w:trHeight w:val="430"/>
                    </w:trPr>
                    <w:tc>
                      <w:tcPr>
                        <w:tcW w:w="4774" w:type="dxa"/>
                        <w:tcBorders>
                          <w:left w:val="nil"/>
                        </w:tcBorders>
                        <w:shd w:val="clear" w:color="auto" w:fill="DBE4F0"/>
                      </w:tcPr>
                      <w:p w14:paraId="30E97C53" w14:textId="77777777" w:rsidR="00C27D04" w:rsidRDefault="004D6784">
                        <w:pPr>
                          <w:pStyle w:val="TableParagraph"/>
                          <w:spacing w:line="206" w:lineRule="exact"/>
                          <w:ind w:left="191" w:right="135"/>
                          <w:rPr>
                            <w:sz w:val="20"/>
                          </w:rPr>
                        </w:pPr>
                        <w:r>
                          <w:rPr>
                            <w:sz w:val="20"/>
                          </w:rPr>
                          <w:t>Lighting, including wall, couch, examination -</w:t>
                        </w:r>
                        <w:proofErr w:type="gramStart"/>
                        <w:r>
                          <w:rPr>
                            <w:sz w:val="20"/>
                          </w:rPr>
                          <w:t>both</w:t>
                        </w:r>
                        <w:proofErr w:type="gramEnd"/>
                      </w:p>
                      <w:p w14:paraId="08534237" w14:textId="77777777" w:rsidR="00C27D04" w:rsidRDefault="004D6784">
                        <w:pPr>
                          <w:pStyle w:val="TableParagraph"/>
                          <w:spacing w:line="204" w:lineRule="exact"/>
                          <w:ind w:left="182" w:right="135"/>
                          <w:rPr>
                            <w:sz w:val="20"/>
                          </w:rPr>
                        </w:pPr>
                        <w:r>
                          <w:rPr>
                            <w:sz w:val="20"/>
                          </w:rPr>
                          <w:t>fixed and portable (excludes ceiling lights)</w:t>
                        </w:r>
                      </w:p>
                    </w:tc>
                    <w:tc>
                      <w:tcPr>
                        <w:tcW w:w="3648" w:type="dxa"/>
                        <w:shd w:val="clear" w:color="auto" w:fill="DBE4F0"/>
                      </w:tcPr>
                      <w:p w14:paraId="7D1FE515" w14:textId="77777777" w:rsidR="00C27D04" w:rsidRDefault="004D6784">
                        <w:pPr>
                          <w:pStyle w:val="TableParagraph"/>
                          <w:spacing w:before="92"/>
                          <w:ind w:left="241" w:right="241"/>
                          <w:rPr>
                            <w:sz w:val="20"/>
                          </w:rPr>
                        </w:pPr>
                        <w:r>
                          <w:rPr>
                            <w:sz w:val="20"/>
                          </w:rPr>
                          <w:t>1 x full clean monthly</w:t>
                        </w:r>
                      </w:p>
                    </w:tc>
                    <w:tc>
                      <w:tcPr>
                        <w:tcW w:w="2623" w:type="dxa"/>
                        <w:tcBorders>
                          <w:right w:val="nil"/>
                        </w:tcBorders>
                        <w:shd w:val="clear" w:color="auto" w:fill="DBE4F0"/>
                      </w:tcPr>
                      <w:p w14:paraId="4BA4642B" w14:textId="77777777" w:rsidR="00C27D04" w:rsidRDefault="004D6784">
                        <w:pPr>
                          <w:pStyle w:val="TableParagraph"/>
                          <w:spacing w:before="92"/>
                          <w:jc w:val="left"/>
                          <w:rPr>
                            <w:sz w:val="20"/>
                          </w:rPr>
                        </w:pPr>
                        <w:r>
                          <w:rPr>
                            <w:sz w:val="20"/>
                          </w:rPr>
                          <w:t>Healthcare Cleaner</w:t>
                        </w:r>
                      </w:p>
                    </w:tc>
                  </w:tr>
                  <w:tr w:rsidR="00C27D04" w14:paraId="0BC62111" w14:textId="77777777">
                    <w:trPr>
                      <w:trHeight w:val="240"/>
                    </w:trPr>
                    <w:tc>
                      <w:tcPr>
                        <w:tcW w:w="4774" w:type="dxa"/>
                        <w:tcBorders>
                          <w:left w:val="nil"/>
                        </w:tcBorders>
                        <w:shd w:val="clear" w:color="auto" w:fill="DBE4F0"/>
                      </w:tcPr>
                      <w:p w14:paraId="2CDB7B86" w14:textId="77777777" w:rsidR="00C27D04" w:rsidRDefault="004D6784">
                        <w:pPr>
                          <w:pStyle w:val="TableParagraph"/>
                          <w:spacing w:line="220" w:lineRule="exact"/>
                          <w:ind w:left="182" w:right="135"/>
                          <w:rPr>
                            <w:sz w:val="20"/>
                          </w:rPr>
                        </w:pPr>
                        <w:r>
                          <w:rPr>
                            <w:sz w:val="20"/>
                          </w:rPr>
                          <w:t>Toilets, urinals, toilet brushes, sinks and taps</w:t>
                        </w:r>
                      </w:p>
                    </w:tc>
                    <w:tc>
                      <w:tcPr>
                        <w:tcW w:w="3648" w:type="dxa"/>
                        <w:shd w:val="clear" w:color="auto" w:fill="DBE4F0"/>
                      </w:tcPr>
                      <w:p w14:paraId="7B1E83BD" w14:textId="77777777" w:rsidR="00C27D04" w:rsidRDefault="004D6784">
                        <w:pPr>
                          <w:pStyle w:val="TableParagraph"/>
                          <w:spacing w:line="220" w:lineRule="exact"/>
                          <w:ind w:left="241" w:right="241"/>
                          <w:rPr>
                            <w:sz w:val="20"/>
                          </w:rPr>
                        </w:pPr>
                        <w:r>
                          <w:rPr>
                            <w:sz w:val="20"/>
                          </w:rPr>
                          <w:t>1 x full clean daily</w:t>
                        </w:r>
                      </w:p>
                    </w:tc>
                    <w:tc>
                      <w:tcPr>
                        <w:tcW w:w="2623" w:type="dxa"/>
                        <w:tcBorders>
                          <w:right w:val="nil"/>
                        </w:tcBorders>
                        <w:shd w:val="clear" w:color="auto" w:fill="DBE4F0"/>
                      </w:tcPr>
                      <w:p w14:paraId="5CB0F57A" w14:textId="77777777" w:rsidR="00C27D04" w:rsidRDefault="004D6784">
                        <w:pPr>
                          <w:pStyle w:val="TableParagraph"/>
                          <w:spacing w:line="220" w:lineRule="exact"/>
                          <w:jc w:val="left"/>
                          <w:rPr>
                            <w:sz w:val="20"/>
                          </w:rPr>
                        </w:pPr>
                        <w:r>
                          <w:rPr>
                            <w:sz w:val="20"/>
                          </w:rPr>
                          <w:t>Healthcare Cleaner</w:t>
                        </w:r>
                      </w:p>
                    </w:tc>
                  </w:tr>
                  <w:tr w:rsidR="00C27D04" w14:paraId="0D44F3D8" w14:textId="77777777">
                    <w:trPr>
                      <w:trHeight w:val="441"/>
                    </w:trPr>
                    <w:tc>
                      <w:tcPr>
                        <w:tcW w:w="4774" w:type="dxa"/>
                        <w:tcBorders>
                          <w:left w:val="nil"/>
                        </w:tcBorders>
                        <w:shd w:val="clear" w:color="auto" w:fill="DBE4F0"/>
                      </w:tcPr>
                      <w:p w14:paraId="4AEF3130" w14:textId="77777777" w:rsidR="00C27D04" w:rsidRDefault="004D6784">
                        <w:pPr>
                          <w:pStyle w:val="TableParagraph"/>
                          <w:spacing w:before="98"/>
                          <w:ind w:left="189" w:right="135"/>
                          <w:rPr>
                            <w:sz w:val="20"/>
                          </w:rPr>
                        </w:pPr>
                        <w:r>
                          <w:rPr>
                            <w:sz w:val="20"/>
                          </w:rPr>
                          <w:t>Mirrors</w:t>
                        </w:r>
                      </w:p>
                    </w:tc>
                    <w:tc>
                      <w:tcPr>
                        <w:tcW w:w="3648" w:type="dxa"/>
                        <w:shd w:val="clear" w:color="auto" w:fill="DBE4F0"/>
                      </w:tcPr>
                      <w:p w14:paraId="553ED820" w14:textId="77777777" w:rsidR="00C27D04" w:rsidRDefault="004D6784">
                        <w:pPr>
                          <w:pStyle w:val="TableParagraph"/>
                          <w:spacing w:before="1" w:line="218" w:lineRule="exact"/>
                          <w:ind w:right="96" w:hanging="207"/>
                          <w:jc w:val="left"/>
                          <w:rPr>
                            <w:sz w:val="20"/>
                          </w:rPr>
                        </w:pPr>
                        <w:r>
                          <w:rPr>
                            <w:sz w:val="20"/>
                          </w:rPr>
                          <w:t>1 x full clean daily in sanitary areas, 1 x weekly clean in other areas</w:t>
                        </w:r>
                      </w:p>
                    </w:tc>
                    <w:tc>
                      <w:tcPr>
                        <w:tcW w:w="2623" w:type="dxa"/>
                        <w:tcBorders>
                          <w:right w:val="nil"/>
                        </w:tcBorders>
                        <w:shd w:val="clear" w:color="auto" w:fill="DBE4F0"/>
                      </w:tcPr>
                      <w:p w14:paraId="66F62DB9" w14:textId="77777777" w:rsidR="00C27D04" w:rsidRDefault="004D6784">
                        <w:pPr>
                          <w:pStyle w:val="TableParagraph"/>
                          <w:spacing w:before="98"/>
                          <w:jc w:val="left"/>
                          <w:rPr>
                            <w:sz w:val="20"/>
                          </w:rPr>
                        </w:pPr>
                        <w:r>
                          <w:rPr>
                            <w:sz w:val="20"/>
                          </w:rPr>
                          <w:t>Healthcare Cleaner</w:t>
                        </w:r>
                      </w:p>
                    </w:tc>
                  </w:tr>
                  <w:tr w:rsidR="00C27D04" w14:paraId="2A01E57C" w14:textId="77777777">
                    <w:trPr>
                      <w:trHeight w:val="682"/>
                    </w:trPr>
                    <w:tc>
                      <w:tcPr>
                        <w:tcW w:w="4774" w:type="dxa"/>
                        <w:tcBorders>
                          <w:left w:val="nil"/>
                        </w:tcBorders>
                        <w:shd w:val="clear" w:color="auto" w:fill="DBE4F0"/>
                      </w:tcPr>
                      <w:p w14:paraId="294B4C95" w14:textId="77777777" w:rsidR="00C27D04" w:rsidRDefault="00C27D04">
                        <w:pPr>
                          <w:pStyle w:val="TableParagraph"/>
                          <w:spacing w:before="10"/>
                          <w:ind w:left="0"/>
                          <w:jc w:val="left"/>
                          <w:rPr>
                            <w:sz w:val="18"/>
                          </w:rPr>
                        </w:pPr>
                      </w:p>
                      <w:p w14:paraId="48C5C2ED" w14:textId="77777777" w:rsidR="00C27D04" w:rsidRDefault="004D6784">
                        <w:pPr>
                          <w:pStyle w:val="TableParagraph"/>
                          <w:ind w:left="188" w:right="135"/>
                          <w:rPr>
                            <w:sz w:val="20"/>
                          </w:rPr>
                        </w:pPr>
                        <w:r>
                          <w:rPr>
                            <w:sz w:val="20"/>
                          </w:rPr>
                          <w:t>Dispenser cleaning</w:t>
                        </w:r>
                      </w:p>
                    </w:tc>
                    <w:tc>
                      <w:tcPr>
                        <w:tcW w:w="3648" w:type="dxa"/>
                        <w:shd w:val="clear" w:color="auto" w:fill="DBE4F0"/>
                      </w:tcPr>
                      <w:p w14:paraId="65D3CCEC" w14:textId="77777777" w:rsidR="00C27D04" w:rsidRDefault="004D6784">
                        <w:pPr>
                          <w:pStyle w:val="TableParagraph"/>
                          <w:spacing w:before="12" w:line="218" w:lineRule="exact"/>
                          <w:ind w:left="310" w:right="313" w:hanging="4"/>
                          <w:rPr>
                            <w:sz w:val="20"/>
                          </w:rPr>
                        </w:pPr>
                        <w:r>
                          <w:rPr>
                            <w:sz w:val="20"/>
                          </w:rPr>
                          <w:t>1 x full clean daily external (internal clean on replenishment, minimum of weekly)</w:t>
                        </w:r>
                      </w:p>
                    </w:tc>
                    <w:tc>
                      <w:tcPr>
                        <w:tcW w:w="2623" w:type="dxa"/>
                        <w:tcBorders>
                          <w:right w:val="nil"/>
                        </w:tcBorders>
                        <w:shd w:val="clear" w:color="auto" w:fill="DBE4F0"/>
                      </w:tcPr>
                      <w:p w14:paraId="096956E0" w14:textId="77777777" w:rsidR="00C27D04" w:rsidRDefault="00C27D04">
                        <w:pPr>
                          <w:pStyle w:val="TableParagraph"/>
                          <w:spacing w:before="10"/>
                          <w:ind w:left="0"/>
                          <w:jc w:val="left"/>
                          <w:rPr>
                            <w:sz w:val="18"/>
                          </w:rPr>
                        </w:pPr>
                      </w:p>
                      <w:p w14:paraId="29367A63" w14:textId="77777777" w:rsidR="00C27D04" w:rsidRDefault="004D6784">
                        <w:pPr>
                          <w:pStyle w:val="TableParagraph"/>
                          <w:jc w:val="left"/>
                          <w:rPr>
                            <w:sz w:val="20"/>
                          </w:rPr>
                        </w:pPr>
                        <w:r>
                          <w:rPr>
                            <w:sz w:val="20"/>
                          </w:rPr>
                          <w:t>Healthcare Cleaner</w:t>
                        </w:r>
                      </w:p>
                    </w:tc>
                  </w:tr>
                  <w:tr w:rsidR="00C27D04" w14:paraId="61F3A865" w14:textId="77777777">
                    <w:trPr>
                      <w:trHeight w:val="240"/>
                    </w:trPr>
                    <w:tc>
                      <w:tcPr>
                        <w:tcW w:w="4774" w:type="dxa"/>
                        <w:tcBorders>
                          <w:left w:val="nil"/>
                        </w:tcBorders>
                        <w:shd w:val="clear" w:color="auto" w:fill="DBE4F0"/>
                      </w:tcPr>
                      <w:p w14:paraId="25CD7E65" w14:textId="77777777" w:rsidR="00C27D04" w:rsidRDefault="004D6784">
                        <w:pPr>
                          <w:pStyle w:val="TableParagraph"/>
                          <w:spacing w:line="220" w:lineRule="exact"/>
                          <w:ind w:left="186" w:right="135"/>
                          <w:rPr>
                            <w:sz w:val="20"/>
                          </w:rPr>
                        </w:pPr>
                        <w:r>
                          <w:rPr>
                            <w:sz w:val="20"/>
                          </w:rPr>
                          <w:t>Replenishment of consumables</w:t>
                        </w:r>
                      </w:p>
                    </w:tc>
                    <w:tc>
                      <w:tcPr>
                        <w:tcW w:w="3648" w:type="dxa"/>
                        <w:shd w:val="clear" w:color="auto" w:fill="DBE4F0"/>
                      </w:tcPr>
                      <w:p w14:paraId="5776B2F2" w14:textId="77777777" w:rsidR="00C27D04" w:rsidRDefault="004D6784">
                        <w:pPr>
                          <w:pStyle w:val="TableParagraph"/>
                          <w:spacing w:line="220" w:lineRule="exact"/>
                          <w:ind w:left="241" w:right="241"/>
                          <w:rPr>
                            <w:sz w:val="20"/>
                          </w:rPr>
                        </w:pPr>
                        <w:r>
                          <w:rPr>
                            <w:sz w:val="20"/>
                          </w:rPr>
                          <w:t>1 x check and replenish daily</w:t>
                        </w:r>
                      </w:p>
                    </w:tc>
                    <w:tc>
                      <w:tcPr>
                        <w:tcW w:w="2623" w:type="dxa"/>
                        <w:tcBorders>
                          <w:right w:val="nil"/>
                        </w:tcBorders>
                        <w:shd w:val="clear" w:color="auto" w:fill="DBE4F0"/>
                      </w:tcPr>
                      <w:p w14:paraId="7FBBC7F9" w14:textId="5EF50337" w:rsidR="00C27D04" w:rsidRDefault="004D6784">
                        <w:pPr>
                          <w:pStyle w:val="TableParagraph"/>
                          <w:spacing w:line="220" w:lineRule="exact"/>
                          <w:jc w:val="left"/>
                          <w:rPr>
                            <w:sz w:val="20"/>
                          </w:rPr>
                        </w:pPr>
                        <w:r w:rsidRPr="004D6784">
                          <w:rPr>
                            <w:sz w:val="18"/>
                            <w:szCs w:val="20"/>
                          </w:rPr>
                          <w:t xml:space="preserve">Reception or Admin Team and </w:t>
                        </w:r>
                        <w:r w:rsidRPr="004D6784">
                          <w:rPr>
                            <w:sz w:val="18"/>
                            <w:szCs w:val="20"/>
                          </w:rPr>
                          <w:t>Healthcare Cleaner</w:t>
                        </w:r>
                      </w:p>
                    </w:tc>
                  </w:tr>
                  <w:tr w:rsidR="00C27D04" w14:paraId="2792B79B" w14:textId="77777777">
                    <w:trPr>
                      <w:trHeight w:val="453"/>
                    </w:trPr>
                    <w:tc>
                      <w:tcPr>
                        <w:tcW w:w="4774" w:type="dxa"/>
                        <w:tcBorders>
                          <w:left w:val="nil"/>
                          <w:bottom w:val="nil"/>
                        </w:tcBorders>
                        <w:shd w:val="clear" w:color="auto" w:fill="DBE4F0"/>
                      </w:tcPr>
                      <w:p w14:paraId="5B901E28" w14:textId="77777777" w:rsidR="00C27D04" w:rsidRDefault="004D6784">
                        <w:pPr>
                          <w:pStyle w:val="TableParagraph"/>
                          <w:spacing w:before="101"/>
                          <w:ind w:left="185" w:right="135"/>
                          <w:rPr>
                            <w:sz w:val="20"/>
                          </w:rPr>
                        </w:pPr>
                        <w:r>
                          <w:rPr>
                            <w:sz w:val="20"/>
                          </w:rPr>
                          <w:t>Waste receptacles</w:t>
                        </w:r>
                      </w:p>
                    </w:tc>
                    <w:tc>
                      <w:tcPr>
                        <w:tcW w:w="3648" w:type="dxa"/>
                        <w:tcBorders>
                          <w:bottom w:val="nil"/>
                        </w:tcBorders>
                        <w:shd w:val="clear" w:color="auto" w:fill="DBE4F0"/>
                      </w:tcPr>
                      <w:p w14:paraId="42E1BAD9" w14:textId="77777777" w:rsidR="00C27D04" w:rsidRDefault="004D6784">
                        <w:pPr>
                          <w:pStyle w:val="TableParagraph"/>
                          <w:spacing w:before="4" w:line="218" w:lineRule="exact"/>
                          <w:ind w:left="829" w:right="811" w:firstLine="9"/>
                          <w:jc w:val="left"/>
                          <w:rPr>
                            <w:sz w:val="20"/>
                          </w:rPr>
                        </w:pPr>
                        <w:r>
                          <w:rPr>
                            <w:sz w:val="20"/>
                          </w:rPr>
                          <w:t>1 x check clean daily 1 x full clean monthly</w:t>
                        </w:r>
                      </w:p>
                    </w:tc>
                    <w:tc>
                      <w:tcPr>
                        <w:tcW w:w="2623" w:type="dxa"/>
                        <w:tcBorders>
                          <w:bottom w:val="nil"/>
                          <w:right w:val="nil"/>
                        </w:tcBorders>
                        <w:shd w:val="clear" w:color="auto" w:fill="DBE4F0"/>
                      </w:tcPr>
                      <w:p w14:paraId="68C9FA42" w14:textId="77777777" w:rsidR="00C27D04" w:rsidRDefault="004D6784">
                        <w:pPr>
                          <w:pStyle w:val="TableParagraph"/>
                          <w:spacing w:before="101"/>
                          <w:jc w:val="left"/>
                          <w:rPr>
                            <w:sz w:val="20"/>
                          </w:rPr>
                        </w:pPr>
                        <w:r>
                          <w:rPr>
                            <w:sz w:val="20"/>
                          </w:rPr>
                          <w:t>Healthcare Cleaner</w:t>
                        </w:r>
                      </w:p>
                    </w:tc>
                  </w:tr>
                  <w:tr w:rsidR="00C27D04" w14:paraId="21178844" w14:textId="77777777">
                    <w:trPr>
                      <w:trHeight w:val="105"/>
                    </w:trPr>
                    <w:tc>
                      <w:tcPr>
                        <w:tcW w:w="4774" w:type="dxa"/>
                        <w:tcBorders>
                          <w:top w:val="nil"/>
                          <w:left w:val="nil"/>
                          <w:bottom w:val="nil"/>
                          <w:right w:val="nil"/>
                        </w:tcBorders>
                      </w:tcPr>
                      <w:p w14:paraId="429A71ED" w14:textId="77777777" w:rsidR="00C27D04" w:rsidRDefault="00C27D04">
                        <w:pPr>
                          <w:pStyle w:val="TableParagraph"/>
                          <w:ind w:left="0"/>
                          <w:jc w:val="left"/>
                          <w:rPr>
                            <w:rFonts w:ascii="Times New Roman"/>
                            <w:sz w:val="4"/>
                          </w:rPr>
                        </w:pPr>
                      </w:p>
                    </w:tc>
                    <w:tc>
                      <w:tcPr>
                        <w:tcW w:w="3648" w:type="dxa"/>
                        <w:tcBorders>
                          <w:top w:val="nil"/>
                          <w:left w:val="nil"/>
                          <w:bottom w:val="nil"/>
                          <w:right w:val="nil"/>
                        </w:tcBorders>
                      </w:tcPr>
                      <w:p w14:paraId="3A1168EA" w14:textId="77777777" w:rsidR="00C27D04" w:rsidRDefault="00C27D04">
                        <w:pPr>
                          <w:pStyle w:val="TableParagraph"/>
                          <w:ind w:left="0"/>
                          <w:jc w:val="left"/>
                          <w:rPr>
                            <w:rFonts w:ascii="Times New Roman"/>
                            <w:sz w:val="4"/>
                          </w:rPr>
                        </w:pPr>
                      </w:p>
                    </w:tc>
                    <w:tc>
                      <w:tcPr>
                        <w:tcW w:w="2623" w:type="dxa"/>
                        <w:tcBorders>
                          <w:top w:val="nil"/>
                          <w:left w:val="nil"/>
                          <w:bottom w:val="nil"/>
                          <w:right w:val="nil"/>
                        </w:tcBorders>
                      </w:tcPr>
                      <w:p w14:paraId="48F2AE5A" w14:textId="77777777" w:rsidR="00C27D04" w:rsidRDefault="00C27D04">
                        <w:pPr>
                          <w:pStyle w:val="TableParagraph"/>
                          <w:ind w:left="0"/>
                          <w:jc w:val="left"/>
                          <w:rPr>
                            <w:rFonts w:ascii="Times New Roman"/>
                            <w:sz w:val="4"/>
                          </w:rPr>
                        </w:pPr>
                      </w:p>
                    </w:tc>
                  </w:tr>
                  <w:tr w:rsidR="00C27D04" w14:paraId="51E93583" w14:textId="77777777">
                    <w:trPr>
                      <w:trHeight w:val="247"/>
                    </w:trPr>
                    <w:tc>
                      <w:tcPr>
                        <w:tcW w:w="4774" w:type="dxa"/>
                        <w:tcBorders>
                          <w:top w:val="nil"/>
                          <w:left w:val="nil"/>
                        </w:tcBorders>
                        <w:shd w:val="clear" w:color="auto" w:fill="DBE4F0"/>
                      </w:tcPr>
                      <w:p w14:paraId="1ED35CD1" w14:textId="77777777" w:rsidR="00C27D04" w:rsidRDefault="004D6784">
                        <w:pPr>
                          <w:pStyle w:val="TableParagraph"/>
                          <w:spacing w:before="5" w:line="222" w:lineRule="exact"/>
                          <w:ind w:left="186" w:right="135"/>
                          <w:rPr>
                            <w:sz w:val="20"/>
                          </w:rPr>
                        </w:pPr>
                        <w:r>
                          <w:rPr>
                            <w:sz w:val="20"/>
                          </w:rPr>
                          <w:t>Floors hard</w:t>
                        </w:r>
                      </w:p>
                    </w:tc>
                    <w:tc>
                      <w:tcPr>
                        <w:tcW w:w="3648" w:type="dxa"/>
                        <w:tcBorders>
                          <w:top w:val="nil"/>
                        </w:tcBorders>
                        <w:shd w:val="clear" w:color="auto" w:fill="DBE4F0"/>
                      </w:tcPr>
                      <w:p w14:paraId="2D9C75AD" w14:textId="77777777" w:rsidR="00C27D04" w:rsidRDefault="004D6784">
                        <w:pPr>
                          <w:pStyle w:val="TableParagraph"/>
                          <w:spacing w:before="5" w:line="222" w:lineRule="exact"/>
                          <w:ind w:left="241" w:right="241"/>
                          <w:rPr>
                            <w:sz w:val="20"/>
                          </w:rPr>
                        </w:pPr>
                        <w:r>
                          <w:rPr>
                            <w:sz w:val="20"/>
                          </w:rPr>
                          <w:t>1 x full clean fortnightly</w:t>
                        </w:r>
                      </w:p>
                    </w:tc>
                    <w:tc>
                      <w:tcPr>
                        <w:tcW w:w="2623" w:type="dxa"/>
                        <w:tcBorders>
                          <w:top w:val="nil"/>
                          <w:right w:val="nil"/>
                        </w:tcBorders>
                        <w:shd w:val="clear" w:color="auto" w:fill="DBE4F0"/>
                      </w:tcPr>
                      <w:p w14:paraId="665B26B7" w14:textId="77777777" w:rsidR="00C27D04" w:rsidRDefault="004D6784">
                        <w:pPr>
                          <w:pStyle w:val="TableParagraph"/>
                          <w:spacing w:before="5" w:line="222" w:lineRule="exact"/>
                          <w:jc w:val="left"/>
                          <w:rPr>
                            <w:sz w:val="20"/>
                          </w:rPr>
                        </w:pPr>
                        <w:r>
                          <w:rPr>
                            <w:sz w:val="20"/>
                          </w:rPr>
                          <w:t>Healthcare Cleaner</w:t>
                        </w:r>
                      </w:p>
                    </w:tc>
                  </w:tr>
                  <w:tr w:rsidR="00C27D04" w14:paraId="225F941C" w14:textId="77777777">
                    <w:trPr>
                      <w:trHeight w:val="247"/>
                    </w:trPr>
                    <w:tc>
                      <w:tcPr>
                        <w:tcW w:w="4774" w:type="dxa"/>
                        <w:tcBorders>
                          <w:left w:val="nil"/>
                          <w:bottom w:val="nil"/>
                        </w:tcBorders>
                        <w:shd w:val="clear" w:color="auto" w:fill="DBE4F0"/>
                      </w:tcPr>
                      <w:p w14:paraId="7AB6C62B" w14:textId="77777777" w:rsidR="00C27D04" w:rsidRDefault="004D6784">
                        <w:pPr>
                          <w:pStyle w:val="TableParagraph"/>
                          <w:spacing w:line="227" w:lineRule="exact"/>
                          <w:ind w:left="190" w:right="135"/>
                          <w:rPr>
                            <w:sz w:val="20"/>
                          </w:rPr>
                        </w:pPr>
                        <w:r>
                          <w:rPr>
                            <w:sz w:val="20"/>
                          </w:rPr>
                          <w:t>Floors soft</w:t>
                        </w:r>
                      </w:p>
                    </w:tc>
                    <w:tc>
                      <w:tcPr>
                        <w:tcW w:w="3648" w:type="dxa"/>
                        <w:tcBorders>
                          <w:bottom w:val="nil"/>
                        </w:tcBorders>
                        <w:shd w:val="clear" w:color="auto" w:fill="DBE4F0"/>
                      </w:tcPr>
                      <w:p w14:paraId="50DD48D2" w14:textId="77777777" w:rsidR="00C27D04" w:rsidRDefault="004D6784">
                        <w:pPr>
                          <w:pStyle w:val="TableParagraph"/>
                          <w:spacing w:line="227" w:lineRule="exact"/>
                          <w:ind w:left="241" w:right="241"/>
                          <w:rPr>
                            <w:sz w:val="20"/>
                          </w:rPr>
                        </w:pPr>
                        <w:r>
                          <w:rPr>
                            <w:sz w:val="20"/>
                          </w:rPr>
                          <w:t>1 x full clean monthly</w:t>
                        </w:r>
                      </w:p>
                    </w:tc>
                    <w:tc>
                      <w:tcPr>
                        <w:tcW w:w="2623" w:type="dxa"/>
                        <w:tcBorders>
                          <w:bottom w:val="nil"/>
                          <w:right w:val="nil"/>
                        </w:tcBorders>
                        <w:shd w:val="clear" w:color="auto" w:fill="DBE4F0"/>
                      </w:tcPr>
                      <w:p w14:paraId="543F7B07" w14:textId="77777777" w:rsidR="00C27D04" w:rsidRDefault="004D6784">
                        <w:pPr>
                          <w:pStyle w:val="TableParagraph"/>
                          <w:spacing w:line="227" w:lineRule="exact"/>
                          <w:jc w:val="left"/>
                          <w:rPr>
                            <w:sz w:val="20"/>
                          </w:rPr>
                        </w:pPr>
                        <w:r>
                          <w:rPr>
                            <w:sz w:val="20"/>
                          </w:rPr>
                          <w:t>Healthcare Cleaner</w:t>
                        </w:r>
                      </w:p>
                    </w:tc>
                  </w:tr>
                  <w:tr w:rsidR="00C27D04" w14:paraId="6F9B28AD" w14:textId="77777777" w:rsidTr="004D6784">
                    <w:trPr>
                      <w:trHeight w:val="103"/>
                    </w:trPr>
                    <w:tc>
                      <w:tcPr>
                        <w:tcW w:w="11045" w:type="dxa"/>
                        <w:gridSpan w:val="3"/>
                        <w:tcBorders>
                          <w:top w:val="nil"/>
                          <w:left w:val="nil"/>
                          <w:bottom w:val="nil"/>
                          <w:right w:val="nil"/>
                        </w:tcBorders>
                      </w:tcPr>
                      <w:p w14:paraId="47C1C479" w14:textId="77777777" w:rsidR="00C27D04" w:rsidRDefault="004D6784">
                        <w:pPr>
                          <w:pStyle w:val="TableParagraph"/>
                          <w:spacing w:before="111"/>
                          <w:ind w:left="4533" w:right="4538"/>
                          <w:rPr>
                            <w:b/>
                            <w:sz w:val="20"/>
                          </w:rPr>
                        </w:pPr>
                        <w:r>
                          <w:rPr>
                            <w:b/>
                            <w:color w:val="FFFFFF"/>
                            <w:sz w:val="20"/>
                          </w:rPr>
                          <w:t>Cleaning Equipment</w:t>
                        </w:r>
                      </w:p>
                    </w:tc>
                  </w:tr>
                  <w:tr w:rsidR="00C27D04" w14:paraId="2657E615" w14:textId="77777777">
                    <w:trPr>
                      <w:trHeight w:val="329"/>
                    </w:trPr>
                    <w:tc>
                      <w:tcPr>
                        <w:tcW w:w="4774" w:type="dxa"/>
                        <w:tcBorders>
                          <w:top w:val="nil"/>
                          <w:left w:val="nil"/>
                          <w:bottom w:val="nil"/>
                        </w:tcBorders>
                        <w:shd w:val="clear" w:color="auto" w:fill="DBE4F0"/>
                      </w:tcPr>
                      <w:p w14:paraId="2E746312" w14:textId="77777777" w:rsidR="00C27D04" w:rsidRDefault="004D6784">
                        <w:pPr>
                          <w:pStyle w:val="TableParagraph"/>
                          <w:spacing w:before="58"/>
                          <w:ind w:left="190" w:right="135"/>
                          <w:rPr>
                            <w:sz w:val="20"/>
                          </w:rPr>
                        </w:pPr>
                        <w:r>
                          <w:rPr>
                            <w:sz w:val="20"/>
                          </w:rPr>
                          <w:t>All cleaning equipment, including trolley</w:t>
                        </w:r>
                      </w:p>
                    </w:tc>
                    <w:tc>
                      <w:tcPr>
                        <w:tcW w:w="3648" w:type="dxa"/>
                        <w:tcBorders>
                          <w:top w:val="nil"/>
                          <w:bottom w:val="nil"/>
                        </w:tcBorders>
                        <w:shd w:val="clear" w:color="auto" w:fill="DBE4F0"/>
                      </w:tcPr>
                      <w:p w14:paraId="42096482" w14:textId="77777777" w:rsidR="00C27D04" w:rsidRDefault="004D6784">
                        <w:pPr>
                          <w:pStyle w:val="TableParagraph"/>
                          <w:spacing w:before="58"/>
                          <w:ind w:left="239" w:right="245"/>
                          <w:rPr>
                            <w:sz w:val="20"/>
                          </w:rPr>
                        </w:pPr>
                        <w:r>
                          <w:rPr>
                            <w:sz w:val="20"/>
                          </w:rPr>
                          <w:t>1 x full clean after each use</w:t>
                        </w:r>
                      </w:p>
                    </w:tc>
                    <w:tc>
                      <w:tcPr>
                        <w:tcW w:w="2623" w:type="dxa"/>
                        <w:tcBorders>
                          <w:top w:val="nil"/>
                          <w:bottom w:val="nil"/>
                          <w:right w:val="nil"/>
                        </w:tcBorders>
                        <w:shd w:val="clear" w:color="auto" w:fill="DBE4F0"/>
                      </w:tcPr>
                      <w:p w14:paraId="7D61A730" w14:textId="77777777" w:rsidR="00C27D04" w:rsidRDefault="004D6784">
                        <w:pPr>
                          <w:pStyle w:val="TableParagraph"/>
                          <w:spacing w:before="58"/>
                          <w:jc w:val="left"/>
                          <w:rPr>
                            <w:sz w:val="20"/>
                          </w:rPr>
                        </w:pPr>
                        <w:r>
                          <w:rPr>
                            <w:sz w:val="20"/>
                          </w:rPr>
                          <w:t>Healthcare Cleaner</w:t>
                        </w:r>
                      </w:p>
                    </w:tc>
                  </w:tr>
                </w:tbl>
                <w:p w14:paraId="15228108" w14:textId="77777777" w:rsidR="00C27D04" w:rsidRDefault="00C27D04">
                  <w:pPr>
                    <w:pStyle w:val="BodyText"/>
                  </w:pPr>
                </w:p>
              </w:txbxContent>
            </v:textbox>
            <w10:wrap anchorx="page"/>
          </v:shape>
        </w:pict>
      </w:r>
      <w:r>
        <w:br w:type="column"/>
      </w:r>
      <w:r>
        <w:rPr>
          <w:b/>
          <w:color w:val="006FC0"/>
          <w:sz w:val="28"/>
        </w:rPr>
        <w:t>Administration/Office areas</w:t>
      </w:r>
    </w:p>
    <w:p w14:paraId="7356A97F" w14:textId="77777777" w:rsidR="00C27D04" w:rsidRDefault="00C27D04">
      <w:pPr>
        <w:rPr>
          <w:sz w:val="28"/>
        </w:rPr>
        <w:sectPr w:rsidR="00C27D04">
          <w:type w:val="continuous"/>
          <w:pgSz w:w="23820" w:h="16840" w:orient="landscape"/>
          <w:pgMar w:top="700" w:right="500" w:bottom="280" w:left="600" w:header="720" w:footer="720" w:gutter="0"/>
          <w:cols w:num="2" w:space="720" w:equalWidth="0">
            <w:col w:w="14836" w:space="40"/>
            <w:col w:w="7844"/>
          </w:cols>
        </w:sectPr>
      </w:pPr>
    </w:p>
    <w:p w14:paraId="5EB170A2" w14:textId="77777777" w:rsidR="00C27D04" w:rsidRDefault="00C27D04">
      <w:pPr>
        <w:pStyle w:val="BodyText"/>
        <w:rPr>
          <w:b/>
          <w:sz w:val="3"/>
        </w:rPr>
      </w:pPr>
    </w:p>
    <w:p w14:paraId="583AEEA9" w14:textId="77777777" w:rsidR="00C27D04" w:rsidRDefault="004D6784">
      <w:pPr>
        <w:pStyle w:val="BodyText"/>
        <w:spacing w:line="20" w:lineRule="exact"/>
        <w:ind w:left="15179"/>
        <w:rPr>
          <w:sz w:val="2"/>
        </w:rPr>
      </w:pPr>
      <w:r>
        <w:rPr>
          <w:sz w:val="2"/>
        </w:rPr>
      </w:r>
      <w:r>
        <w:rPr>
          <w:sz w:val="2"/>
        </w:rPr>
        <w:pict w14:anchorId="29020B04">
          <v:group id="_x0000_s1055" style="width:365.15pt;height:.75pt;mso-position-horizontal-relative:char;mso-position-vertical-relative:line" coordsize="7303,15">
            <v:line id="_x0000_s1056" style="position:absolute" from="0,8" to="7302,8" strokecolor="#006fc0"/>
            <w10:anchorlock/>
          </v:group>
        </w:pict>
      </w:r>
    </w:p>
    <w:p w14:paraId="67E2B43D" w14:textId="77777777" w:rsidR="00C27D04" w:rsidRDefault="00C27D04">
      <w:pPr>
        <w:pStyle w:val="BodyText"/>
        <w:rPr>
          <w:b/>
          <w:sz w:val="20"/>
        </w:rPr>
      </w:pPr>
    </w:p>
    <w:p w14:paraId="7F29891C" w14:textId="77777777" w:rsidR="00C27D04" w:rsidRDefault="00C27D04">
      <w:pPr>
        <w:pStyle w:val="BodyText"/>
        <w:rPr>
          <w:b/>
          <w:sz w:val="20"/>
        </w:rPr>
      </w:pPr>
    </w:p>
    <w:p w14:paraId="777DE829" w14:textId="77777777" w:rsidR="00C27D04" w:rsidRDefault="00C27D04">
      <w:pPr>
        <w:pStyle w:val="BodyText"/>
        <w:rPr>
          <w:b/>
          <w:sz w:val="20"/>
        </w:rPr>
      </w:pPr>
    </w:p>
    <w:p w14:paraId="344069CD" w14:textId="77777777" w:rsidR="00C27D04" w:rsidRDefault="00C27D04">
      <w:pPr>
        <w:pStyle w:val="BodyText"/>
        <w:rPr>
          <w:b/>
          <w:sz w:val="20"/>
        </w:rPr>
      </w:pPr>
    </w:p>
    <w:p w14:paraId="2627AF85" w14:textId="77777777" w:rsidR="00C27D04" w:rsidRDefault="00C27D04">
      <w:pPr>
        <w:pStyle w:val="BodyText"/>
        <w:rPr>
          <w:b/>
          <w:sz w:val="20"/>
        </w:rPr>
      </w:pPr>
    </w:p>
    <w:p w14:paraId="5B85572F" w14:textId="77777777" w:rsidR="00C27D04" w:rsidRDefault="00C27D04">
      <w:pPr>
        <w:pStyle w:val="BodyText"/>
        <w:rPr>
          <w:b/>
          <w:sz w:val="20"/>
        </w:rPr>
      </w:pPr>
    </w:p>
    <w:p w14:paraId="256E860F" w14:textId="77777777" w:rsidR="00C27D04" w:rsidRDefault="00C27D04">
      <w:pPr>
        <w:pStyle w:val="BodyText"/>
        <w:rPr>
          <w:b/>
          <w:sz w:val="20"/>
        </w:rPr>
      </w:pPr>
    </w:p>
    <w:p w14:paraId="1C19BB14" w14:textId="77777777" w:rsidR="00C27D04" w:rsidRDefault="00C27D04">
      <w:pPr>
        <w:pStyle w:val="BodyText"/>
        <w:rPr>
          <w:b/>
          <w:sz w:val="20"/>
        </w:rPr>
      </w:pPr>
    </w:p>
    <w:p w14:paraId="222AA8A3" w14:textId="77777777" w:rsidR="00C27D04" w:rsidRDefault="00C27D04">
      <w:pPr>
        <w:pStyle w:val="BodyText"/>
        <w:rPr>
          <w:b/>
          <w:sz w:val="20"/>
        </w:rPr>
      </w:pPr>
    </w:p>
    <w:p w14:paraId="59943BCC" w14:textId="77777777" w:rsidR="00C27D04" w:rsidRDefault="00C27D04">
      <w:pPr>
        <w:pStyle w:val="BodyText"/>
        <w:rPr>
          <w:b/>
          <w:sz w:val="20"/>
        </w:rPr>
      </w:pPr>
    </w:p>
    <w:p w14:paraId="26C6DEFF" w14:textId="77777777" w:rsidR="00C27D04" w:rsidRDefault="00C27D04">
      <w:pPr>
        <w:pStyle w:val="BodyText"/>
        <w:rPr>
          <w:b/>
          <w:sz w:val="20"/>
        </w:rPr>
      </w:pPr>
    </w:p>
    <w:p w14:paraId="3665A6F7" w14:textId="77777777" w:rsidR="00C27D04" w:rsidRDefault="00C27D04">
      <w:pPr>
        <w:pStyle w:val="BodyText"/>
        <w:rPr>
          <w:b/>
          <w:sz w:val="20"/>
        </w:rPr>
      </w:pPr>
    </w:p>
    <w:p w14:paraId="74C332C2" w14:textId="77777777" w:rsidR="00C27D04" w:rsidRDefault="00C27D04">
      <w:pPr>
        <w:pStyle w:val="BodyText"/>
        <w:rPr>
          <w:b/>
          <w:sz w:val="20"/>
        </w:rPr>
      </w:pPr>
    </w:p>
    <w:p w14:paraId="7F7F454B" w14:textId="77777777" w:rsidR="00C27D04" w:rsidRDefault="00C27D04">
      <w:pPr>
        <w:pStyle w:val="BodyText"/>
        <w:rPr>
          <w:b/>
          <w:sz w:val="20"/>
        </w:rPr>
      </w:pPr>
    </w:p>
    <w:p w14:paraId="50924229" w14:textId="77777777" w:rsidR="00C27D04" w:rsidRDefault="00C27D04">
      <w:pPr>
        <w:pStyle w:val="BodyText"/>
        <w:rPr>
          <w:b/>
          <w:sz w:val="20"/>
        </w:rPr>
      </w:pPr>
    </w:p>
    <w:p w14:paraId="1600F8BD" w14:textId="77777777" w:rsidR="00C27D04" w:rsidRDefault="00C27D04">
      <w:pPr>
        <w:pStyle w:val="BodyText"/>
        <w:rPr>
          <w:b/>
          <w:sz w:val="20"/>
        </w:rPr>
      </w:pPr>
    </w:p>
    <w:p w14:paraId="3E5315F8" w14:textId="77777777" w:rsidR="00C27D04" w:rsidRDefault="00C27D04">
      <w:pPr>
        <w:pStyle w:val="BodyText"/>
        <w:rPr>
          <w:b/>
          <w:sz w:val="20"/>
        </w:rPr>
      </w:pPr>
    </w:p>
    <w:p w14:paraId="147EA47C" w14:textId="77777777" w:rsidR="00C27D04" w:rsidRDefault="00C27D04">
      <w:pPr>
        <w:pStyle w:val="BodyText"/>
        <w:rPr>
          <w:b/>
          <w:sz w:val="20"/>
        </w:rPr>
      </w:pPr>
    </w:p>
    <w:p w14:paraId="5978F745" w14:textId="77777777" w:rsidR="00C27D04" w:rsidRDefault="00C27D04">
      <w:pPr>
        <w:pStyle w:val="BodyText"/>
        <w:rPr>
          <w:b/>
          <w:sz w:val="20"/>
        </w:rPr>
      </w:pPr>
    </w:p>
    <w:p w14:paraId="10B3042F" w14:textId="77777777" w:rsidR="00C27D04" w:rsidRDefault="00C27D04">
      <w:pPr>
        <w:pStyle w:val="BodyText"/>
        <w:rPr>
          <w:b/>
          <w:sz w:val="28"/>
        </w:rPr>
      </w:pPr>
    </w:p>
    <w:p w14:paraId="3EB44B0D" w14:textId="77777777" w:rsidR="00C27D04" w:rsidRDefault="00C27D04">
      <w:pPr>
        <w:rPr>
          <w:sz w:val="28"/>
        </w:rPr>
        <w:sectPr w:rsidR="00C27D04">
          <w:type w:val="continuous"/>
          <w:pgSz w:w="23820" w:h="16840" w:orient="landscape"/>
          <w:pgMar w:top="700" w:right="500" w:bottom="280" w:left="600" w:header="720" w:footer="720" w:gutter="0"/>
          <w:cols w:space="720"/>
        </w:sectPr>
      </w:pPr>
    </w:p>
    <w:p w14:paraId="25B0129B" w14:textId="77777777" w:rsidR="00C27D04" w:rsidRDefault="004D6784">
      <w:pPr>
        <w:pStyle w:val="Heading2"/>
        <w:spacing w:before="108"/>
        <w:ind w:left="741"/>
      </w:pPr>
      <w:r>
        <w:pict w14:anchorId="4E6D53CC">
          <v:group id="_x0000_s1044" style="position:absolute;left:0;text-align:left;margin-left:603.35pt;margin-top:721.05pt;width:554.15pt;height:89.8pt;z-index:251671552;mso-position-horizontal-relative:page;mso-position-vertical-relative:page" coordorigin="12067,14421" coordsize="11083,1796">
            <v:shape id="_x0000_s1054" style="position:absolute;left:12074;top:14428;width:11068;height:1781" coordorigin="12074,14429" coordsize="11068,1781" path="m12371,14429r-79,10l12221,14469r-60,47l12115,14576r-30,71l12074,14726r,1187l12085,15992r30,70l12161,16123r60,46l12292,16199r79,10l22846,16209r78,-10l22995,16169r60,-46l23102,16062r30,-70l23142,15913r,-1187l23132,14647r-30,-71l23055,14516r-60,-47l22924,14439r-78,-10l12371,14429xe" filled="f" strokecolor="#006fc0">
              <v:path arrowok="t"/>
            </v:shape>
            <v:shape id="_x0000_s1053" style="position:absolute;left:16283;top:14599;width:1613;height:1486" coordorigin="16283,14599" coordsize="1613,1486" path="m17648,14599r-1117,l16452,14612r-68,35l16331,14701r-35,67l16283,14847r,990l16296,15915r35,68l16384,16037r68,35l16531,16084r1117,l17726,16072r68,-35l17847,15983r36,-68l17895,15837r,-990l17883,14768r-36,-67l17794,14647r-68,-35l17648,14599xe" fillcolor="red" stroked="f">
              <v:path arrowok="t"/>
            </v:shape>
            <v:shape id="_x0000_s1052" style="position:absolute;left:17965;top:14599;width:1613;height:1486" coordorigin="17965,14599" coordsize="1613,1486" path="m19330,14599r-1118,l18134,14612r-68,35l18013,14701r-35,67l17965,14847r,990l17978,15915r35,68l18066,16037r68,35l18212,16084r1118,l19408,16072r68,-35l19529,15983r36,-68l19577,15837r,-990l19565,14768r-36,-67l19476,14647r-68,-35l19330,14599xe" fillcolor="#006fc0" stroked="f">
              <v:path arrowok="t"/>
            </v:shape>
            <v:shape id="_x0000_s1051" style="position:absolute;left:19662;top:14614;width:1613;height:1486" coordorigin="19662,14615" coordsize="1613,1486" path="m21027,14615r-1117,l19832,14627r-68,35l19710,14716r-35,68l19662,14862r,990l19675,15931r35,67l19764,16052r68,35l19910,16100r1117,l21105,16087r68,-35l21227,15998r35,-67l21275,15852r,-990l21262,14784r-35,-68l21173,14662r-68,-35l21027,14615xe" fillcolor="#393" stroked="f">
              <v:path arrowok="t"/>
            </v:shape>
            <v:shape id="_x0000_s1050" style="position:absolute;left:21375;top:14614;width:1613;height:1486" coordorigin="21375,14615" coordsize="1613,1486" path="m22740,14615r-1117,l21545,14627r-68,35l21423,14716r-35,68l21375,14862r,990l21388,15931r35,67l21477,16052r68,35l21623,16100r1117,l22818,16087r68,-35l22940,15998r35,-67l22988,15852r,-990l22975,14784r-35,-68l22886,14662r-68,-35l22740,14615xe" fillcolor="yellow" stroked="f">
              <v:path arrowok="t"/>
            </v:shape>
            <v:shape id="_x0000_s1049" type="#_x0000_t202" style="position:absolute;left:12217;top:14694;width:3973;height:1191" filled="f" stroked="f">
              <v:textbox inset="0,0,0,0">
                <w:txbxContent>
                  <w:p w14:paraId="512B34F7" w14:textId="0BBFC7F7" w:rsidR="00C27D04" w:rsidRDefault="004D6784">
                    <w:pPr>
                      <w:spacing w:before="2" w:line="228" w:lineRule="auto"/>
                      <w:ind w:right="-3"/>
                      <w:rPr>
                        <w:b/>
                        <w:sz w:val="20"/>
                      </w:rPr>
                    </w:pPr>
                    <w:r>
                      <w:rPr>
                        <w:b/>
                        <w:color w:val="006FC0"/>
                        <w:sz w:val="20"/>
                      </w:rPr>
                      <w:t xml:space="preserve">National Cleaning </w:t>
                    </w:r>
                    <w:proofErr w:type="spellStart"/>
                    <w:r>
                      <w:rPr>
                        <w:b/>
                        <w:color w:val="006FC0"/>
                        <w:sz w:val="20"/>
                      </w:rPr>
                      <w:t>Colour</w:t>
                    </w:r>
                    <w:proofErr w:type="spellEnd"/>
                    <w:r>
                      <w:rPr>
                        <w:b/>
                        <w:color w:val="006FC0"/>
                        <w:sz w:val="20"/>
                      </w:rPr>
                      <w:t xml:space="preserve"> Coding Scheme </w:t>
                    </w:r>
                  </w:p>
                  <w:p w14:paraId="019BD2E2" w14:textId="77777777" w:rsidR="00C27D04" w:rsidRDefault="004D6784">
                    <w:pPr>
                      <w:spacing w:before="161" w:line="228" w:lineRule="auto"/>
                      <w:ind w:right="390"/>
                      <w:rPr>
                        <w:sz w:val="18"/>
                      </w:rPr>
                    </w:pPr>
                    <w:r>
                      <w:rPr>
                        <w:sz w:val="18"/>
                      </w:rPr>
                      <w:t xml:space="preserve">All cleaning items, including cloths, mops, buckets, </w:t>
                    </w:r>
                    <w:proofErr w:type="gramStart"/>
                    <w:r>
                      <w:rPr>
                        <w:sz w:val="18"/>
                      </w:rPr>
                      <w:t>aprons</w:t>
                    </w:r>
                    <w:proofErr w:type="gramEnd"/>
                    <w:r>
                      <w:rPr>
                        <w:sz w:val="18"/>
                      </w:rPr>
                      <w:t xml:space="preserve"> and gloves should be </w:t>
                    </w:r>
                    <w:proofErr w:type="spellStart"/>
                    <w:r>
                      <w:rPr>
                        <w:sz w:val="18"/>
                      </w:rPr>
                      <w:t>colour</w:t>
                    </w:r>
                    <w:proofErr w:type="spellEnd"/>
                    <w:r>
                      <w:rPr>
                        <w:sz w:val="18"/>
                      </w:rPr>
                      <w:t xml:space="preserve"> coded as follows:</w:t>
                    </w:r>
                  </w:p>
                </w:txbxContent>
              </v:textbox>
            </v:shape>
            <v:shape id="_x0000_s1048" type="#_x0000_t202" style="position:absolute;left:16537;top:14779;width:1120;height:809" filled="f" stroked="f">
              <v:textbox inset="0,0,0,0">
                <w:txbxContent>
                  <w:p w14:paraId="5E7FDF40" w14:textId="77777777" w:rsidR="00C27D04" w:rsidRDefault="004D6784">
                    <w:pPr>
                      <w:spacing w:line="223" w:lineRule="exact"/>
                      <w:ind w:left="357" w:right="370"/>
                      <w:jc w:val="center"/>
                      <w:rPr>
                        <w:rFonts w:ascii="Calibri"/>
                        <w:b/>
                      </w:rPr>
                    </w:pPr>
                    <w:r>
                      <w:rPr>
                        <w:rFonts w:ascii="Calibri"/>
                        <w:b/>
                        <w:color w:val="FFFFFF"/>
                      </w:rPr>
                      <w:t>Red</w:t>
                    </w:r>
                  </w:p>
                  <w:p w14:paraId="6AA47DC1" w14:textId="77777777" w:rsidR="00C27D04" w:rsidRDefault="004D6784">
                    <w:pPr>
                      <w:ind w:right="18" w:hanging="1"/>
                      <w:jc w:val="center"/>
                      <w:rPr>
                        <w:rFonts w:ascii="Calibri"/>
                        <w:sz w:val="16"/>
                      </w:rPr>
                    </w:pPr>
                    <w:r>
                      <w:rPr>
                        <w:rFonts w:ascii="Calibri"/>
                        <w:color w:val="FFFFFF"/>
                        <w:sz w:val="16"/>
                      </w:rPr>
                      <w:t xml:space="preserve">Sanitary areas, including sinks in sanitary </w:t>
                    </w:r>
                    <w:proofErr w:type="gramStart"/>
                    <w:r>
                      <w:rPr>
                        <w:rFonts w:ascii="Calibri"/>
                        <w:color w:val="FFFFFF"/>
                        <w:sz w:val="16"/>
                      </w:rPr>
                      <w:t>areas</w:t>
                    </w:r>
                    <w:proofErr w:type="gramEnd"/>
                  </w:p>
                </w:txbxContent>
              </v:textbox>
            </v:shape>
            <v:shape id="_x0000_s1047" type="#_x0000_t202" style="position:absolute;left:18165;top:14779;width:1232;height:1197" filled="f" stroked="f">
              <v:textbox inset="0,0,0,0">
                <w:txbxContent>
                  <w:p w14:paraId="1C4D09D5" w14:textId="77777777" w:rsidR="00C27D04" w:rsidRDefault="004D6784">
                    <w:pPr>
                      <w:spacing w:line="223" w:lineRule="exact"/>
                      <w:ind w:right="14"/>
                      <w:jc w:val="center"/>
                      <w:rPr>
                        <w:rFonts w:ascii="Calibri"/>
                        <w:b/>
                      </w:rPr>
                    </w:pPr>
                    <w:r>
                      <w:rPr>
                        <w:rFonts w:ascii="Calibri"/>
                        <w:b/>
                        <w:color w:val="FFFFFF"/>
                      </w:rPr>
                      <w:t>Blue</w:t>
                    </w:r>
                  </w:p>
                  <w:p w14:paraId="527EE235" w14:textId="77777777" w:rsidR="00C27D04" w:rsidRDefault="004D6784">
                    <w:pPr>
                      <w:ind w:right="18"/>
                      <w:jc w:val="center"/>
                      <w:rPr>
                        <w:rFonts w:ascii="Calibri"/>
                        <w:sz w:val="16"/>
                      </w:rPr>
                    </w:pPr>
                    <w:r>
                      <w:rPr>
                        <w:rFonts w:ascii="Calibri"/>
                        <w:color w:val="FFFFFF"/>
                        <w:sz w:val="16"/>
                      </w:rPr>
                      <w:t>General areas, e.g. waiting rooms and consulting rooms (including sinks in general areas)</w:t>
                    </w:r>
                  </w:p>
                </w:txbxContent>
              </v:textbox>
            </v:shape>
            <v:shape id="_x0000_s1046" type="#_x0000_t202" style="position:absolute;left:20188;top:14793;width:580;height:417" filled="f" stroked="f">
              <v:textbox inset="0,0,0,0">
                <w:txbxContent>
                  <w:p w14:paraId="1706093B" w14:textId="77777777" w:rsidR="00C27D04" w:rsidRDefault="004D6784">
                    <w:pPr>
                      <w:spacing w:line="225" w:lineRule="exact"/>
                      <w:rPr>
                        <w:rFonts w:ascii="Calibri"/>
                        <w:b/>
                      </w:rPr>
                    </w:pPr>
                    <w:r>
                      <w:rPr>
                        <w:rFonts w:ascii="Calibri"/>
                        <w:b/>
                        <w:color w:val="FFFFFF"/>
                      </w:rPr>
                      <w:t>Green</w:t>
                    </w:r>
                  </w:p>
                  <w:p w14:paraId="5D9CE26A" w14:textId="77777777" w:rsidR="00C27D04" w:rsidRDefault="004D6784">
                    <w:pPr>
                      <w:spacing w:line="192" w:lineRule="exact"/>
                      <w:ind w:left="2"/>
                      <w:rPr>
                        <w:rFonts w:ascii="Calibri"/>
                        <w:sz w:val="16"/>
                      </w:rPr>
                    </w:pPr>
                    <w:r>
                      <w:rPr>
                        <w:rFonts w:ascii="Calibri"/>
                        <w:color w:val="FFFFFF"/>
                        <w:sz w:val="16"/>
                      </w:rPr>
                      <w:t>Kitchens</w:t>
                    </w:r>
                  </w:p>
                </w:txbxContent>
              </v:textbox>
            </v:shape>
            <v:shape id="_x0000_s1045" type="#_x0000_t202" style="position:absolute;left:21483;top:14793;width:1370;height:855" filled="f" stroked="f">
              <v:textbox inset="0,0,0,0">
                <w:txbxContent>
                  <w:p w14:paraId="2D39FACF" w14:textId="77777777" w:rsidR="00C27D04" w:rsidRDefault="004D6784">
                    <w:pPr>
                      <w:spacing w:line="225" w:lineRule="exact"/>
                      <w:ind w:left="369" w:right="344"/>
                      <w:jc w:val="center"/>
                      <w:rPr>
                        <w:rFonts w:ascii="Calibri"/>
                        <w:b/>
                      </w:rPr>
                    </w:pPr>
                    <w:r>
                      <w:rPr>
                        <w:rFonts w:ascii="Calibri"/>
                        <w:b/>
                      </w:rPr>
                      <w:t>Yellow</w:t>
                    </w:r>
                  </w:p>
                  <w:p w14:paraId="2457B53C" w14:textId="77777777" w:rsidR="00C27D04" w:rsidRDefault="004D6784">
                    <w:pPr>
                      <w:spacing w:before="17" w:line="256" w:lineRule="auto"/>
                      <w:ind w:right="18" w:hanging="30"/>
                      <w:jc w:val="center"/>
                      <w:rPr>
                        <w:rFonts w:ascii="Calibri"/>
                        <w:sz w:val="16"/>
                      </w:rPr>
                    </w:pPr>
                    <w:r>
                      <w:rPr>
                        <w:rFonts w:ascii="Calibri"/>
                        <w:sz w:val="16"/>
                      </w:rPr>
                      <w:t>Isolation/Treatment and minor operation rooms</w:t>
                    </w:r>
                  </w:p>
                </w:txbxContent>
              </v:textbox>
            </v:shape>
            <w10:wrap anchorx="page" anchory="page"/>
          </v:group>
        </w:pict>
      </w:r>
      <w:r>
        <w:rPr>
          <w:color w:val="006FC0"/>
        </w:rPr>
        <w:t>WE WILL:</w:t>
      </w:r>
    </w:p>
    <w:p w14:paraId="6EC698D3" w14:textId="77777777" w:rsidR="00C27D04" w:rsidRDefault="004D6784">
      <w:pPr>
        <w:pStyle w:val="ListParagraph"/>
        <w:numPr>
          <w:ilvl w:val="0"/>
          <w:numId w:val="2"/>
        </w:numPr>
        <w:tabs>
          <w:tab w:val="left" w:pos="1065"/>
          <w:tab w:val="left" w:pos="1066"/>
        </w:tabs>
        <w:spacing w:before="118"/>
        <w:ind w:hanging="325"/>
        <w:rPr>
          <w:sz w:val="19"/>
        </w:rPr>
      </w:pPr>
      <w:r>
        <w:rPr>
          <w:sz w:val="19"/>
        </w:rPr>
        <w:t xml:space="preserve">Treat patients in a clean, </w:t>
      </w:r>
      <w:proofErr w:type="gramStart"/>
      <w:r>
        <w:rPr>
          <w:sz w:val="19"/>
        </w:rPr>
        <w:t>safe</w:t>
      </w:r>
      <w:proofErr w:type="gramEnd"/>
      <w:r>
        <w:rPr>
          <w:sz w:val="19"/>
        </w:rPr>
        <w:t xml:space="preserve"> and pleasant</w:t>
      </w:r>
      <w:r>
        <w:rPr>
          <w:spacing w:val="-19"/>
          <w:sz w:val="19"/>
        </w:rPr>
        <w:t xml:space="preserve"> </w:t>
      </w:r>
      <w:r>
        <w:rPr>
          <w:sz w:val="19"/>
        </w:rPr>
        <w:t>environment</w:t>
      </w:r>
    </w:p>
    <w:p w14:paraId="53E1D2A8" w14:textId="77777777" w:rsidR="00C27D04" w:rsidRDefault="004D6784">
      <w:pPr>
        <w:pStyle w:val="ListParagraph"/>
        <w:numPr>
          <w:ilvl w:val="0"/>
          <w:numId w:val="2"/>
        </w:numPr>
        <w:tabs>
          <w:tab w:val="left" w:pos="1065"/>
          <w:tab w:val="left" w:pos="1066"/>
        </w:tabs>
        <w:spacing w:before="9"/>
        <w:ind w:right="1"/>
        <w:rPr>
          <w:sz w:val="19"/>
        </w:rPr>
      </w:pPr>
      <w:r>
        <w:rPr>
          <w:sz w:val="19"/>
        </w:rPr>
        <w:t>Provide a well maintained, clean and safe environment, using the most appropriate and up to date cleaning</w:t>
      </w:r>
      <w:r>
        <w:rPr>
          <w:spacing w:val="-39"/>
          <w:sz w:val="19"/>
        </w:rPr>
        <w:t xml:space="preserve"> </w:t>
      </w:r>
      <w:r>
        <w:rPr>
          <w:sz w:val="19"/>
        </w:rPr>
        <w:t>methods and</w:t>
      </w:r>
      <w:r>
        <w:rPr>
          <w:spacing w:val="-1"/>
          <w:sz w:val="19"/>
        </w:rPr>
        <w:t xml:space="preserve"> </w:t>
      </w:r>
      <w:proofErr w:type="gramStart"/>
      <w:r>
        <w:rPr>
          <w:sz w:val="19"/>
        </w:rPr>
        <w:t>frequencies</w:t>
      </w:r>
      <w:proofErr w:type="gramEnd"/>
    </w:p>
    <w:p w14:paraId="195B688D" w14:textId="77777777" w:rsidR="00C27D04" w:rsidRDefault="004D6784">
      <w:pPr>
        <w:pStyle w:val="ListParagraph"/>
        <w:numPr>
          <w:ilvl w:val="0"/>
          <w:numId w:val="2"/>
        </w:numPr>
        <w:tabs>
          <w:tab w:val="left" w:pos="1065"/>
          <w:tab w:val="left" w:pos="1066"/>
        </w:tabs>
        <w:spacing w:before="10"/>
        <w:ind w:right="197"/>
        <w:rPr>
          <w:sz w:val="19"/>
        </w:rPr>
      </w:pPr>
      <w:r>
        <w:rPr>
          <w:sz w:val="19"/>
        </w:rPr>
        <w:t>Aim to clean the building when patient appointments</w:t>
      </w:r>
      <w:r>
        <w:rPr>
          <w:spacing w:val="-33"/>
          <w:sz w:val="19"/>
        </w:rPr>
        <w:t xml:space="preserve"> </w:t>
      </w:r>
      <w:r>
        <w:rPr>
          <w:sz w:val="19"/>
        </w:rPr>
        <w:t>have finished for the</w:t>
      </w:r>
      <w:r>
        <w:rPr>
          <w:spacing w:val="-5"/>
          <w:sz w:val="19"/>
        </w:rPr>
        <w:t xml:space="preserve"> </w:t>
      </w:r>
      <w:proofErr w:type="gramStart"/>
      <w:r>
        <w:rPr>
          <w:sz w:val="19"/>
        </w:rPr>
        <w:t>day</w:t>
      </w:r>
      <w:proofErr w:type="gramEnd"/>
    </w:p>
    <w:p w14:paraId="62C6A3D1" w14:textId="77777777" w:rsidR="00C27D04" w:rsidRDefault="004D6784">
      <w:pPr>
        <w:pStyle w:val="ListParagraph"/>
        <w:numPr>
          <w:ilvl w:val="0"/>
          <w:numId w:val="2"/>
        </w:numPr>
        <w:tabs>
          <w:tab w:val="left" w:pos="1065"/>
          <w:tab w:val="left" w:pos="1066"/>
        </w:tabs>
        <w:spacing w:before="6" w:line="242" w:lineRule="auto"/>
        <w:ind w:right="229"/>
        <w:rPr>
          <w:sz w:val="19"/>
        </w:rPr>
      </w:pPr>
      <w:r>
        <w:rPr>
          <w:sz w:val="19"/>
        </w:rPr>
        <w:t>Maintain fixtures and fittings to an acceptable condition</w:t>
      </w:r>
      <w:r>
        <w:rPr>
          <w:spacing w:val="-30"/>
          <w:sz w:val="19"/>
        </w:rPr>
        <w:t xml:space="preserve"> </w:t>
      </w:r>
      <w:r>
        <w:rPr>
          <w:sz w:val="19"/>
        </w:rPr>
        <w:t>to enable effective and safe cleaning to take place</w:t>
      </w:r>
      <w:r>
        <w:rPr>
          <w:spacing w:val="-29"/>
          <w:sz w:val="19"/>
        </w:rPr>
        <w:t xml:space="preserve"> </w:t>
      </w:r>
      <w:proofErr w:type="gramStart"/>
      <w:r>
        <w:rPr>
          <w:sz w:val="19"/>
        </w:rPr>
        <w:t>regularly</w:t>
      </w:r>
      <w:proofErr w:type="gramEnd"/>
    </w:p>
    <w:p w14:paraId="79876469" w14:textId="77777777" w:rsidR="00C27D04" w:rsidRDefault="004D6784">
      <w:pPr>
        <w:pStyle w:val="ListParagraph"/>
        <w:numPr>
          <w:ilvl w:val="0"/>
          <w:numId w:val="2"/>
        </w:numPr>
        <w:tabs>
          <w:tab w:val="left" w:pos="1065"/>
          <w:tab w:val="left" w:pos="1066"/>
        </w:tabs>
        <w:spacing w:before="5" w:line="242" w:lineRule="auto"/>
        <w:ind w:right="472"/>
        <w:rPr>
          <w:sz w:val="19"/>
        </w:rPr>
      </w:pPr>
      <w:r>
        <w:rPr>
          <w:sz w:val="19"/>
        </w:rPr>
        <w:t>Allocate specific roles and responsibilities for</w:t>
      </w:r>
      <w:r>
        <w:rPr>
          <w:spacing w:val="-38"/>
          <w:sz w:val="19"/>
        </w:rPr>
        <w:t xml:space="preserve"> </w:t>
      </w:r>
      <w:r>
        <w:rPr>
          <w:sz w:val="19"/>
        </w:rPr>
        <w:t>cleaning, linked to infection prevention and</w:t>
      </w:r>
      <w:r>
        <w:rPr>
          <w:spacing w:val="-10"/>
          <w:sz w:val="19"/>
        </w:rPr>
        <w:t xml:space="preserve"> </w:t>
      </w:r>
      <w:proofErr w:type="gramStart"/>
      <w:r>
        <w:rPr>
          <w:sz w:val="19"/>
        </w:rPr>
        <w:t>control</w:t>
      </w:r>
      <w:proofErr w:type="gramEnd"/>
    </w:p>
    <w:p w14:paraId="5A240807" w14:textId="77777777" w:rsidR="00C27D04" w:rsidRDefault="004D6784">
      <w:pPr>
        <w:pStyle w:val="ListParagraph"/>
        <w:numPr>
          <w:ilvl w:val="0"/>
          <w:numId w:val="2"/>
        </w:numPr>
        <w:tabs>
          <w:tab w:val="left" w:pos="1065"/>
          <w:tab w:val="left" w:pos="1066"/>
        </w:tabs>
        <w:spacing w:before="5" w:line="242" w:lineRule="auto"/>
        <w:ind w:right="333"/>
        <w:rPr>
          <w:sz w:val="19"/>
        </w:rPr>
      </w:pPr>
      <w:r>
        <w:rPr>
          <w:sz w:val="19"/>
        </w:rPr>
        <w:t>Constantly review cleanliness and rectify issues with the cleaning provider or</w:t>
      </w:r>
      <w:r>
        <w:rPr>
          <w:spacing w:val="-4"/>
          <w:sz w:val="19"/>
        </w:rPr>
        <w:t xml:space="preserve"> </w:t>
      </w:r>
      <w:proofErr w:type="gramStart"/>
      <w:r>
        <w:rPr>
          <w:sz w:val="19"/>
        </w:rPr>
        <w:t>team</w:t>
      </w:r>
      <w:proofErr w:type="gramEnd"/>
    </w:p>
    <w:p w14:paraId="3354E65C" w14:textId="77777777" w:rsidR="00C27D04" w:rsidRDefault="004D6784">
      <w:pPr>
        <w:pStyle w:val="ListParagraph"/>
        <w:numPr>
          <w:ilvl w:val="0"/>
          <w:numId w:val="2"/>
        </w:numPr>
        <w:tabs>
          <w:tab w:val="left" w:pos="1065"/>
          <w:tab w:val="left" w:pos="1066"/>
        </w:tabs>
        <w:spacing w:before="4"/>
        <w:ind w:right="51"/>
        <w:rPr>
          <w:sz w:val="19"/>
        </w:rPr>
      </w:pPr>
      <w:r>
        <w:rPr>
          <w:sz w:val="19"/>
        </w:rPr>
        <w:t>Take account of your views about the quality and</w:t>
      </w:r>
      <w:r>
        <w:rPr>
          <w:spacing w:val="-35"/>
          <w:sz w:val="19"/>
        </w:rPr>
        <w:t xml:space="preserve"> </w:t>
      </w:r>
      <w:r>
        <w:rPr>
          <w:sz w:val="19"/>
        </w:rPr>
        <w:t>standards of cleanliness by involving patients and visitors in reporting and monitoring how well we are</w:t>
      </w:r>
      <w:r>
        <w:rPr>
          <w:spacing w:val="-3"/>
          <w:sz w:val="19"/>
        </w:rPr>
        <w:t xml:space="preserve"> </w:t>
      </w:r>
      <w:proofErr w:type="gramStart"/>
      <w:r>
        <w:rPr>
          <w:sz w:val="19"/>
        </w:rPr>
        <w:t>doing</w:t>
      </w:r>
      <w:proofErr w:type="gramEnd"/>
    </w:p>
    <w:p w14:paraId="5B162DE3" w14:textId="77777777" w:rsidR="00C27D04" w:rsidRDefault="004D6784">
      <w:pPr>
        <w:pStyle w:val="ListParagraph"/>
        <w:numPr>
          <w:ilvl w:val="0"/>
          <w:numId w:val="2"/>
        </w:numPr>
        <w:tabs>
          <w:tab w:val="left" w:pos="1065"/>
          <w:tab w:val="left" w:pos="1066"/>
        </w:tabs>
        <w:spacing w:before="8"/>
        <w:rPr>
          <w:sz w:val="19"/>
        </w:rPr>
      </w:pPr>
      <w:r>
        <w:rPr>
          <w:sz w:val="19"/>
        </w:rPr>
        <w:t>Provide the public with clear information on any measures which they can take, to raise awareness and educate the public in the prevention and control of healthcare</w:t>
      </w:r>
      <w:r>
        <w:rPr>
          <w:spacing w:val="-39"/>
          <w:sz w:val="19"/>
        </w:rPr>
        <w:t xml:space="preserve"> </w:t>
      </w:r>
      <w:r>
        <w:rPr>
          <w:sz w:val="19"/>
        </w:rPr>
        <w:t xml:space="preserve">associated </w:t>
      </w:r>
      <w:proofErr w:type="gramStart"/>
      <w:r>
        <w:rPr>
          <w:sz w:val="19"/>
        </w:rPr>
        <w:t>infections</w:t>
      </w:r>
      <w:proofErr w:type="gramEnd"/>
    </w:p>
    <w:p w14:paraId="7CEB4ED4" w14:textId="77777777" w:rsidR="00C27D04" w:rsidRDefault="004D6784">
      <w:pPr>
        <w:pStyle w:val="ListParagraph"/>
        <w:numPr>
          <w:ilvl w:val="0"/>
          <w:numId w:val="2"/>
        </w:numPr>
        <w:tabs>
          <w:tab w:val="left" w:pos="1065"/>
          <w:tab w:val="left" w:pos="1066"/>
        </w:tabs>
        <w:ind w:right="29"/>
        <w:rPr>
          <w:sz w:val="19"/>
        </w:rPr>
      </w:pPr>
      <w:r>
        <w:rPr>
          <w:sz w:val="19"/>
        </w:rPr>
        <w:t>Provide structured and pro-active education and training to ensure all our staff are competent in delivering infection prevention and control practices within the remit of their</w:t>
      </w:r>
      <w:r>
        <w:rPr>
          <w:spacing w:val="-35"/>
          <w:sz w:val="19"/>
        </w:rPr>
        <w:t xml:space="preserve"> </w:t>
      </w:r>
      <w:proofErr w:type="gramStart"/>
      <w:r>
        <w:rPr>
          <w:sz w:val="19"/>
        </w:rPr>
        <w:t>role</w:t>
      </w:r>
      <w:proofErr w:type="gramEnd"/>
    </w:p>
    <w:p w14:paraId="6A3C1466" w14:textId="77777777" w:rsidR="00C27D04" w:rsidRDefault="004D6784">
      <w:pPr>
        <w:pStyle w:val="ListParagraph"/>
        <w:numPr>
          <w:ilvl w:val="0"/>
          <w:numId w:val="2"/>
        </w:numPr>
        <w:tabs>
          <w:tab w:val="left" w:pos="1065"/>
          <w:tab w:val="left" w:pos="1066"/>
        </w:tabs>
        <w:spacing w:before="9"/>
        <w:rPr>
          <w:sz w:val="19"/>
        </w:rPr>
      </w:pPr>
      <w:r>
        <w:rPr>
          <w:sz w:val="19"/>
        </w:rPr>
        <w:t>Provide entrance matting to remove soil from shoes and reduce the dirt from entering the building especially in</w:t>
      </w:r>
      <w:r>
        <w:rPr>
          <w:spacing w:val="-38"/>
          <w:sz w:val="19"/>
        </w:rPr>
        <w:t xml:space="preserve"> </w:t>
      </w:r>
      <w:r>
        <w:rPr>
          <w:sz w:val="19"/>
        </w:rPr>
        <w:t xml:space="preserve">winter </w:t>
      </w:r>
      <w:proofErr w:type="gramStart"/>
      <w:r>
        <w:rPr>
          <w:sz w:val="19"/>
        </w:rPr>
        <w:t>months</w:t>
      </w:r>
      <w:proofErr w:type="gramEnd"/>
    </w:p>
    <w:p w14:paraId="1DE770C9" w14:textId="77777777" w:rsidR="00C27D04" w:rsidRDefault="004D6784">
      <w:pPr>
        <w:pStyle w:val="ListParagraph"/>
        <w:numPr>
          <w:ilvl w:val="0"/>
          <w:numId w:val="2"/>
        </w:numPr>
        <w:tabs>
          <w:tab w:val="left" w:pos="1065"/>
          <w:tab w:val="left" w:pos="1066"/>
        </w:tabs>
        <w:ind w:hanging="325"/>
        <w:rPr>
          <w:sz w:val="19"/>
        </w:rPr>
      </w:pPr>
      <w:r>
        <w:pict w14:anchorId="53348D8D">
          <v:group id="_x0000_s1040" style="position:absolute;left:0;text-align:left;margin-left:309.05pt;margin-top:27.15pt;width:285.4pt;height:112.2pt;z-index:251674624;mso-position-horizontal-relative:page" coordorigin="6181,543" coordsize="5708,2244">
            <v:shape id="_x0000_s1043" style="position:absolute;left:6190;top:552;width:5688;height:2224" coordorigin="6191,553" coordsize="5688,2224" path="m11507,553r-4946,l6487,560r-70,22l6354,616r-55,45l6254,716r-34,63l6198,849r-7,74l6191,2406r7,74l6220,2550r34,63l6299,2668r55,45l6417,2747r70,22l6561,2776r4946,l11582,2769r70,-22l11715,2713r55,-45l11815,2613r34,-63l11870,2480r8,-74l11878,923r-8,-74l11849,779r-34,-63l11770,661r-55,-45l11652,582r-70,-22l11507,553xe" fillcolor="#b1d3eb" stroked="f">
              <v:path arrowok="t"/>
            </v:shape>
            <v:shape id="_x0000_s1042" style="position:absolute;left:6190;top:552;width:5688;height:2224" coordorigin="6191,553" coordsize="5688,2224" path="m6561,553r-74,7l6417,582r-63,34l6299,661r-45,55l6220,779r-22,70l6191,923r,1483l6198,2480r22,70l6254,2613r45,55l6354,2713r63,34l6487,2769r74,7l11507,2776r75,-7l11652,2747r63,-34l11770,2668r45,-55l11849,2550r21,-70l11878,2406r,-1483l11870,849r-21,-70l11815,716r-45,-55l11715,616r-63,-34l11582,560r-75,-7l6561,553xe" filled="f" strokecolor="#006fc0" strokeweight="1pt">
              <v:path arrowok="t"/>
            </v:shape>
            <v:shape id="_x0000_s1041" type="#_x0000_t202" style="position:absolute;left:6180;top:542;width:5708;height:2244" filled="f" stroked="f">
              <v:textbox inset="0,0,0,0">
                <w:txbxContent>
                  <w:p w14:paraId="0440199B" w14:textId="77777777" w:rsidR="00C27D04" w:rsidRDefault="004D6784">
                    <w:pPr>
                      <w:spacing w:before="196" w:line="228" w:lineRule="auto"/>
                      <w:ind w:left="270" w:right="938"/>
                      <w:rPr>
                        <w:b/>
                        <w:sz w:val="28"/>
                      </w:rPr>
                    </w:pPr>
                    <w:r>
                      <w:rPr>
                        <w:b/>
                        <w:color w:val="006FC0"/>
                        <w:sz w:val="28"/>
                      </w:rPr>
                      <w:t>CONTAMINATION OR ISOLATION CLEANING</w:t>
                    </w:r>
                  </w:p>
                  <w:p w14:paraId="2A230C27" w14:textId="77777777" w:rsidR="00C27D04" w:rsidRDefault="004D6784">
                    <w:pPr>
                      <w:spacing w:before="39" w:line="228" w:lineRule="auto"/>
                      <w:ind w:left="270" w:right="370"/>
                      <w:rPr>
                        <w:sz w:val="19"/>
                      </w:rPr>
                    </w:pPr>
                    <w:r>
                      <w:rPr>
                        <w:sz w:val="19"/>
                      </w:rPr>
                      <w:t xml:space="preserve">When cleaning and disinfecting an area following contamination or isolation, to reduce the risk of transmission of infection, materials and equipment used should be the correct </w:t>
                    </w:r>
                    <w:proofErr w:type="spellStart"/>
                    <w:r>
                      <w:rPr>
                        <w:sz w:val="19"/>
                      </w:rPr>
                      <w:t>colour</w:t>
                    </w:r>
                    <w:proofErr w:type="spellEnd"/>
                    <w:r>
                      <w:rPr>
                        <w:sz w:val="19"/>
                      </w:rPr>
                      <w:t xml:space="preserve"> for that area, as per National Cleaning </w:t>
                    </w:r>
                    <w:proofErr w:type="spellStart"/>
                    <w:r>
                      <w:rPr>
                        <w:sz w:val="19"/>
                      </w:rPr>
                      <w:t>Colour</w:t>
                    </w:r>
                    <w:proofErr w:type="spellEnd"/>
                    <w:r>
                      <w:rPr>
                        <w:sz w:val="19"/>
                      </w:rPr>
                      <w:t xml:space="preserve"> Coding Scheme, and all cleaning cloths and mop heads be disposed after </w:t>
                    </w:r>
                    <w:proofErr w:type="gramStart"/>
                    <w:r>
                      <w:rPr>
                        <w:sz w:val="19"/>
                      </w:rPr>
                      <w:t>use</w:t>
                    </w:r>
                    <w:proofErr w:type="gramEnd"/>
                  </w:p>
                </w:txbxContent>
              </v:textbox>
            </v:shape>
            <w10:wrap anchorx="page"/>
          </v:group>
        </w:pict>
      </w:r>
      <w:r>
        <w:rPr>
          <w:sz w:val="19"/>
        </w:rPr>
        <w:t>Design any new facilities with ease of cleaning in</w:t>
      </w:r>
      <w:r>
        <w:rPr>
          <w:spacing w:val="-24"/>
          <w:sz w:val="19"/>
        </w:rPr>
        <w:t xml:space="preserve"> </w:t>
      </w:r>
      <w:proofErr w:type="gramStart"/>
      <w:r>
        <w:rPr>
          <w:sz w:val="19"/>
        </w:rPr>
        <w:t>mind</w:t>
      </w:r>
      <w:proofErr w:type="gramEnd"/>
    </w:p>
    <w:p w14:paraId="52DE9FCB" w14:textId="77777777" w:rsidR="00C27D04" w:rsidRDefault="00C27D04">
      <w:pPr>
        <w:pStyle w:val="BodyText"/>
        <w:rPr>
          <w:sz w:val="24"/>
        </w:rPr>
      </w:pPr>
    </w:p>
    <w:p w14:paraId="41A5013E" w14:textId="77777777" w:rsidR="00C27D04" w:rsidRDefault="00C27D04">
      <w:pPr>
        <w:pStyle w:val="BodyText"/>
        <w:rPr>
          <w:sz w:val="24"/>
        </w:rPr>
      </w:pPr>
    </w:p>
    <w:p w14:paraId="722D80D6" w14:textId="77777777" w:rsidR="00C27D04" w:rsidRDefault="00C27D04">
      <w:pPr>
        <w:pStyle w:val="BodyText"/>
        <w:rPr>
          <w:sz w:val="24"/>
        </w:rPr>
      </w:pPr>
    </w:p>
    <w:p w14:paraId="56B47F5C" w14:textId="77777777" w:rsidR="00C27D04" w:rsidRDefault="00C27D04">
      <w:pPr>
        <w:pStyle w:val="BodyText"/>
        <w:rPr>
          <w:sz w:val="24"/>
        </w:rPr>
      </w:pPr>
    </w:p>
    <w:p w14:paraId="6586E2BB" w14:textId="77777777" w:rsidR="00C27D04" w:rsidRDefault="004D6784">
      <w:pPr>
        <w:spacing w:before="167"/>
        <w:ind w:left="710"/>
        <w:rPr>
          <w:b/>
          <w:sz w:val="18"/>
        </w:rPr>
      </w:pPr>
      <w:r>
        <w:pict w14:anchorId="22274F43">
          <v:rect id="_x0000_s1039" style="position:absolute;left:0;text-align:left;margin-left:150.25pt;margin-top:-.85pt;width:140.8pt;height:30.35pt;z-index:251675648;mso-position-horizontal-relative:page" filled="f" strokecolor="#006fc0">
            <w10:wrap anchorx="page"/>
          </v:rect>
        </w:pict>
      </w:r>
      <w:r>
        <w:rPr>
          <w:b/>
          <w:sz w:val="18"/>
        </w:rPr>
        <w:t>Name /</w:t>
      </w:r>
      <w:r>
        <w:rPr>
          <w:b/>
          <w:spacing w:val="-4"/>
          <w:sz w:val="18"/>
        </w:rPr>
        <w:t xml:space="preserve"> </w:t>
      </w:r>
      <w:r>
        <w:rPr>
          <w:b/>
          <w:sz w:val="18"/>
        </w:rPr>
        <w:t>Signature</w:t>
      </w:r>
    </w:p>
    <w:p w14:paraId="02B518DF" w14:textId="77777777" w:rsidR="00C27D04" w:rsidRDefault="00C27D04">
      <w:pPr>
        <w:pStyle w:val="BodyText"/>
        <w:rPr>
          <w:b/>
          <w:sz w:val="20"/>
        </w:rPr>
      </w:pPr>
    </w:p>
    <w:p w14:paraId="7887DCEE" w14:textId="77777777" w:rsidR="00C27D04" w:rsidRDefault="00C27D04">
      <w:pPr>
        <w:pStyle w:val="BodyText"/>
        <w:spacing w:before="4"/>
        <w:rPr>
          <w:b/>
          <w:sz w:val="28"/>
        </w:rPr>
      </w:pPr>
    </w:p>
    <w:p w14:paraId="0F337FF7" w14:textId="77777777" w:rsidR="00C27D04" w:rsidRDefault="004D6784">
      <w:pPr>
        <w:ind w:left="710"/>
        <w:rPr>
          <w:b/>
          <w:sz w:val="18"/>
        </w:rPr>
      </w:pPr>
      <w:r>
        <w:pict w14:anchorId="59188C8A">
          <v:rect id="_x0000_s1038" style="position:absolute;left:0;text-align:left;margin-left:150.25pt;margin-top:-9.85pt;width:140.8pt;height:30.35pt;z-index:251676672;mso-position-horizontal-relative:page" filled="f" strokecolor="#006fc0">
            <w10:wrap anchorx="page"/>
          </v:rect>
        </w:pict>
      </w:r>
      <w:r>
        <w:rPr>
          <w:b/>
          <w:sz w:val="18"/>
        </w:rPr>
        <w:t>Practice</w:t>
      </w:r>
      <w:r>
        <w:rPr>
          <w:b/>
          <w:spacing w:val="-3"/>
          <w:sz w:val="18"/>
        </w:rPr>
        <w:t xml:space="preserve"> </w:t>
      </w:r>
      <w:r>
        <w:rPr>
          <w:b/>
          <w:sz w:val="18"/>
        </w:rPr>
        <w:t>Manager</w:t>
      </w:r>
    </w:p>
    <w:p w14:paraId="45C0E7B1" w14:textId="77777777" w:rsidR="00C27D04" w:rsidRDefault="004D6784">
      <w:pPr>
        <w:pStyle w:val="Heading2"/>
        <w:spacing w:line="228" w:lineRule="auto"/>
        <w:ind w:right="12137"/>
      </w:pPr>
      <w:r>
        <w:rPr>
          <w:b w:val="0"/>
        </w:rPr>
        <w:br w:type="column"/>
      </w:r>
      <w:r>
        <w:rPr>
          <w:color w:val="006FC0"/>
        </w:rPr>
        <w:t>WE ASK PATIENTS, VISITORS AND THE PUBLIC TO:</w:t>
      </w:r>
    </w:p>
    <w:p w14:paraId="14855DA6" w14:textId="17B7B208" w:rsidR="00C27D04" w:rsidRDefault="004D6784">
      <w:pPr>
        <w:pStyle w:val="ListParagraph"/>
        <w:numPr>
          <w:ilvl w:val="0"/>
          <w:numId w:val="1"/>
        </w:numPr>
        <w:tabs>
          <w:tab w:val="left" w:pos="508"/>
          <w:tab w:val="left" w:pos="509"/>
        </w:tabs>
        <w:spacing w:before="120"/>
        <w:ind w:right="11764"/>
        <w:rPr>
          <w:sz w:val="19"/>
        </w:rPr>
      </w:pPr>
      <w:r>
        <w:pict w14:anchorId="1DD463C0">
          <v:group id="_x0000_s1032" style="position:absolute;left:0;text-align:left;margin-left:602.4pt;margin-top:-258.25pt;width:557.5pt;height:575.3pt;z-index:251672576;mso-position-horizontal-relative:page" coordorigin="12048,-5165" coordsize="11150,11506">
            <v:rect id="_x0000_s1037" style="position:absolute;left:12153;top:5704;width:10939;height:255" fillcolor="#538dd3" stroked="f"/>
            <v:rect id="_x0000_s1036" style="position:absolute;left:20521;top:6010;width:2676;height:330" fillcolor="#dbe4f0" stroked="f"/>
            <v:line id="_x0000_s1035" style="position:absolute" from="12101,-5165" to="12101,6341" strokecolor="white" strokeweight="5.28pt"/>
            <v:line id="_x0000_s1034" style="position:absolute" from="23145,-5165" to="23145,6341" strokecolor="white" strokeweight="5.28pt"/>
            <v:rect id="_x0000_s1033" style="position:absolute;left:12153;top:5958;width:10940;height:106" stroked="f"/>
            <w10:wrap anchorx="page"/>
          </v:group>
        </w:pict>
      </w:r>
      <w:r>
        <w:rPr>
          <w:sz w:val="19"/>
        </w:rPr>
        <w:t>Follow good hygiene practices which are displayed in and around the</w:t>
      </w:r>
      <w:r>
        <w:rPr>
          <w:spacing w:val="-6"/>
          <w:sz w:val="19"/>
        </w:rPr>
        <w:t xml:space="preserve"> </w:t>
      </w:r>
      <w:proofErr w:type="gramStart"/>
      <w:r>
        <w:rPr>
          <w:sz w:val="19"/>
        </w:rPr>
        <w:t>Practice</w:t>
      </w:r>
      <w:proofErr w:type="gramEnd"/>
    </w:p>
    <w:p w14:paraId="5B6675CE" w14:textId="77777777" w:rsidR="00C27D04" w:rsidRDefault="004D6784">
      <w:pPr>
        <w:pStyle w:val="ListParagraph"/>
        <w:numPr>
          <w:ilvl w:val="0"/>
          <w:numId w:val="1"/>
        </w:numPr>
        <w:tabs>
          <w:tab w:val="left" w:pos="508"/>
          <w:tab w:val="left" w:pos="509"/>
        </w:tabs>
        <w:spacing w:line="242" w:lineRule="auto"/>
        <w:ind w:right="11848"/>
        <w:rPr>
          <w:sz w:val="19"/>
        </w:rPr>
      </w:pPr>
      <w:r>
        <w:rPr>
          <w:sz w:val="19"/>
        </w:rPr>
        <w:t>Tell us if you require any further information about cleanliness or prevention of</w:t>
      </w:r>
      <w:r>
        <w:rPr>
          <w:spacing w:val="-7"/>
          <w:sz w:val="19"/>
        </w:rPr>
        <w:t xml:space="preserve"> </w:t>
      </w:r>
      <w:proofErr w:type="gramStart"/>
      <w:r>
        <w:rPr>
          <w:sz w:val="19"/>
        </w:rPr>
        <w:t>infection</w:t>
      </w:r>
      <w:proofErr w:type="gramEnd"/>
    </w:p>
    <w:p w14:paraId="04C24B23" w14:textId="77777777" w:rsidR="00C27D04" w:rsidRDefault="004D6784">
      <w:pPr>
        <w:pStyle w:val="ListParagraph"/>
        <w:numPr>
          <w:ilvl w:val="0"/>
          <w:numId w:val="1"/>
        </w:numPr>
        <w:tabs>
          <w:tab w:val="left" w:pos="508"/>
          <w:tab w:val="left" w:pos="509"/>
        </w:tabs>
        <w:spacing w:before="4" w:line="242" w:lineRule="auto"/>
        <w:ind w:right="11859"/>
        <w:rPr>
          <w:sz w:val="19"/>
        </w:rPr>
      </w:pPr>
      <w:r>
        <w:rPr>
          <w:sz w:val="19"/>
        </w:rPr>
        <w:t>Work with us to monitor and improve standards of cleanliness and prevention of</w:t>
      </w:r>
      <w:r>
        <w:rPr>
          <w:spacing w:val="-4"/>
          <w:sz w:val="19"/>
        </w:rPr>
        <w:t xml:space="preserve"> </w:t>
      </w:r>
      <w:proofErr w:type="gramStart"/>
      <w:r>
        <w:rPr>
          <w:sz w:val="19"/>
        </w:rPr>
        <w:t>infection</w:t>
      </w:r>
      <w:proofErr w:type="gramEnd"/>
    </w:p>
    <w:p w14:paraId="2CC93563" w14:textId="77777777" w:rsidR="00C27D04" w:rsidRDefault="004D6784">
      <w:pPr>
        <w:pStyle w:val="ListParagraph"/>
        <w:numPr>
          <w:ilvl w:val="0"/>
          <w:numId w:val="1"/>
        </w:numPr>
        <w:tabs>
          <w:tab w:val="left" w:pos="508"/>
          <w:tab w:val="left" w:pos="509"/>
        </w:tabs>
        <w:spacing w:before="5"/>
        <w:ind w:right="11890"/>
        <w:rPr>
          <w:sz w:val="19"/>
        </w:rPr>
      </w:pPr>
      <w:r>
        <w:rPr>
          <w:sz w:val="19"/>
        </w:rPr>
        <w:t xml:space="preserve">Do not smoke or drop debris around the entrance doors to reduce likelihood of soil entering the </w:t>
      </w:r>
      <w:proofErr w:type="gramStart"/>
      <w:r>
        <w:rPr>
          <w:sz w:val="19"/>
        </w:rPr>
        <w:t>building</w:t>
      </w:r>
      <w:proofErr w:type="gramEnd"/>
    </w:p>
    <w:p w14:paraId="3E11EF3B" w14:textId="77777777" w:rsidR="00C27D04" w:rsidRDefault="004D6784">
      <w:pPr>
        <w:pStyle w:val="ListParagraph"/>
        <w:numPr>
          <w:ilvl w:val="0"/>
          <w:numId w:val="1"/>
        </w:numPr>
        <w:tabs>
          <w:tab w:val="left" w:pos="508"/>
          <w:tab w:val="left" w:pos="509"/>
        </w:tabs>
        <w:ind w:right="11824"/>
        <w:rPr>
          <w:sz w:val="19"/>
        </w:rPr>
      </w:pPr>
      <w:r>
        <w:rPr>
          <w:sz w:val="19"/>
        </w:rPr>
        <w:t>Inform us if you or a member of your family spill drinks or where vomiting occurs to enable us to contain the spill and rectify the situation as promptly as possible for the comfort of the patient, visitors and</w:t>
      </w:r>
      <w:r>
        <w:rPr>
          <w:spacing w:val="-1"/>
          <w:sz w:val="19"/>
        </w:rPr>
        <w:t xml:space="preserve"> </w:t>
      </w:r>
      <w:proofErr w:type="gramStart"/>
      <w:r>
        <w:rPr>
          <w:sz w:val="19"/>
        </w:rPr>
        <w:t>staff</w:t>
      </w:r>
      <w:proofErr w:type="gramEnd"/>
    </w:p>
    <w:p w14:paraId="51138339" w14:textId="77777777" w:rsidR="00C27D04" w:rsidRDefault="004D6784">
      <w:pPr>
        <w:pStyle w:val="ListParagraph"/>
        <w:numPr>
          <w:ilvl w:val="0"/>
          <w:numId w:val="1"/>
        </w:numPr>
        <w:tabs>
          <w:tab w:val="left" w:pos="508"/>
          <w:tab w:val="left" w:pos="509"/>
        </w:tabs>
        <w:ind w:right="11783"/>
        <w:rPr>
          <w:sz w:val="19"/>
        </w:rPr>
      </w:pPr>
      <w:r>
        <w:rPr>
          <w:sz w:val="19"/>
        </w:rPr>
        <w:t>Inform us if you see any breaches in the standards of</w:t>
      </w:r>
      <w:r>
        <w:rPr>
          <w:spacing w:val="1"/>
          <w:sz w:val="19"/>
        </w:rPr>
        <w:t xml:space="preserve"> </w:t>
      </w:r>
      <w:proofErr w:type="gramStart"/>
      <w:r>
        <w:rPr>
          <w:sz w:val="19"/>
        </w:rPr>
        <w:t>hygiene</w:t>
      </w:r>
      <w:proofErr w:type="gramEnd"/>
    </w:p>
    <w:p w14:paraId="749E04E9" w14:textId="77777777" w:rsidR="00C27D04" w:rsidRDefault="004D6784">
      <w:pPr>
        <w:pStyle w:val="BodyText"/>
        <w:spacing w:before="6"/>
        <w:rPr>
          <w:sz w:val="20"/>
        </w:rPr>
      </w:pPr>
      <w:r>
        <w:pict w14:anchorId="3859A2B5">
          <v:group id="_x0000_s1026" style="position:absolute;margin-left:353.45pt;margin-top:13.75pt;width:239.6pt;height:97.75pt;z-index:-251655168;mso-wrap-distance-left:0;mso-wrap-distance-right:0;mso-position-horizontal-relative:page" coordorigin="7069,275" coordsize="4792,1955">
            <v:shape id="_x0000_s1030" style="position:absolute;left:7088;top:295;width:4752;height:1915" coordorigin="7089,295" coordsize="4752,1915" path="m11521,295r-4113,l7335,304r-67,24l7208,365r-49,50l7121,474r-24,67l7089,614r,1276l7097,1964r24,67l7159,2090r49,50l7268,2177r67,24l7408,2210r4113,l11594,2201r67,-24l11721,2140r49,-50l11808,2031r24,-67l11840,1890r,-1276l11832,541r-24,-67l11770,415r-49,-50l11661,328r-67,-24l11521,295xe" fillcolor="#e4f0f8" stroked="f">
              <v:path arrowok="t"/>
            </v:shape>
            <v:shape id="_x0000_s1029" style="position:absolute;left:7088;top:295;width:4752;height:1915" coordorigin="7089,295" coordsize="4752,1915" path="m7408,295r-73,9l7268,328r-60,37l7159,415r-38,59l7097,541r-8,73l7089,1890r8,74l7121,2031r38,59l7208,2140r60,37l7335,2201r73,9l11521,2210r73,-9l11661,2177r60,-37l11770,2090r38,-59l11832,1964r8,-74l11840,614r-8,-73l11808,474r-38,-59l11721,365r-60,-37l11594,304r-73,-9l7408,295xe" filled="f" strokecolor="#006fc0" strokeweight="2pt">
              <v:path arrowok="t"/>
            </v:shape>
            <v:shape id="_x0000_s1028" type="#_x0000_t202" style="position:absolute;left:7068;top:275;width:4792;height:1955" filled="f" stroked="f">
              <v:textbox inset="0,0,0,0">
                <w:txbxContent>
                  <w:p w14:paraId="53468E3E" w14:textId="77777777" w:rsidR="00C27D04" w:rsidRDefault="004D6784">
                    <w:pPr>
                      <w:spacing w:before="128" w:line="228" w:lineRule="auto"/>
                      <w:ind w:left="189"/>
                      <w:rPr>
                        <w:b/>
                        <w:sz w:val="19"/>
                      </w:rPr>
                    </w:pPr>
                    <w:r>
                      <w:rPr>
                        <w:b/>
                        <w:sz w:val="19"/>
                      </w:rPr>
                      <w:t>If you wish to comment about the cleanliness of this facility, contact the named person on the number below:</w:t>
                    </w:r>
                  </w:p>
                </w:txbxContent>
              </v:textbox>
            </v:shape>
            <v:shape id="_x0000_s1027" type="#_x0000_t202" style="position:absolute;left:7311;top:1302;width:4293;height:722" filled="f" strokecolor="#006fc0">
              <v:textbox inset="0,0,0,0">
                <w:txbxContent>
                  <w:p w14:paraId="27296E6A" w14:textId="77777777" w:rsidR="00C27D04" w:rsidRDefault="004D6784">
                    <w:pPr>
                      <w:spacing w:before="47"/>
                      <w:ind w:left="57"/>
                      <w:rPr>
                        <w:sz w:val="19"/>
                      </w:rPr>
                    </w:pPr>
                    <w:r>
                      <w:rPr>
                        <w:sz w:val="19"/>
                      </w:rPr>
                      <w:t>Name:</w:t>
                    </w:r>
                  </w:p>
                  <w:p w14:paraId="7B7DAAA0" w14:textId="77777777" w:rsidR="00C27D04" w:rsidRDefault="004D6784">
                    <w:pPr>
                      <w:spacing w:before="149"/>
                      <w:ind w:left="57"/>
                      <w:rPr>
                        <w:sz w:val="19"/>
                      </w:rPr>
                    </w:pPr>
                    <w:r>
                      <w:rPr>
                        <w:sz w:val="19"/>
                      </w:rPr>
                      <w:t>Tel No:</w:t>
                    </w:r>
                  </w:p>
                </w:txbxContent>
              </v:textbox>
            </v:shape>
            <w10:wrap type="topAndBottom" anchorx="page"/>
          </v:group>
        </w:pict>
      </w:r>
    </w:p>
    <w:sectPr w:rsidR="00C27D04">
      <w:type w:val="continuous"/>
      <w:pgSz w:w="23820" w:h="16840" w:orient="landscape"/>
      <w:pgMar w:top="700" w:right="500" w:bottom="280" w:left="600" w:header="720" w:footer="720" w:gutter="0"/>
      <w:cols w:num="2" w:space="720" w:equalWidth="0">
        <w:col w:w="6122" w:space="40"/>
        <w:col w:w="165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9345F"/>
    <w:multiLevelType w:val="hybridMultilevel"/>
    <w:tmpl w:val="C9A672B2"/>
    <w:lvl w:ilvl="0" w:tplc="8348F486">
      <w:numFmt w:val="bullet"/>
      <w:lvlText w:val=""/>
      <w:lvlJc w:val="left"/>
      <w:pPr>
        <w:ind w:left="1065" w:hanging="324"/>
      </w:pPr>
      <w:rPr>
        <w:rFonts w:ascii="Symbol" w:eastAsia="Symbol" w:hAnsi="Symbol" w:cs="Symbol" w:hint="default"/>
        <w:w w:val="99"/>
        <w:sz w:val="20"/>
        <w:szCs w:val="20"/>
        <w:lang w:val="en-US" w:eastAsia="en-US" w:bidi="en-US"/>
      </w:rPr>
    </w:lvl>
    <w:lvl w:ilvl="1" w:tplc="3CFC15EE">
      <w:numFmt w:val="bullet"/>
      <w:lvlText w:val="•"/>
      <w:lvlJc w:val="left"/>
      <w:pPr>
        <w:ind w:left="1566" w:hanging="324"/>
      </w:pPr>
      <w:rPr>
        <w:rFonts w:hint="default"/>
        <w:lang w:val="en-US" w:eastAsia="en-US" w:bidi="en-US"/>
      </w:rPr>
    </w:lvl>
    <w:lvl w:ilvl="2" w:tplc="C24ED988">
      <w:numFmt w:val="bullet"/>
      <w:lvlText w:val="•"/>
      <w:lvlJc w:val="left"/>
      <w:pPr>
        <w:ind w:left="2072" w:hanging="324"/>
      </w:pPr>
      <w:rPr>
        <w:rFonts w:hint="default"/>
        <w:lang w:val="en-US" w:eastAsia="en-US" w:bidi="en-US"/>
      </w:rPr>
    </w:lvl>
    <w:lvl w:ilvl="3" w:tplc="B4A83EFE">
      <w:numFmt w:val="bullet"/>
      <w:lvlText w:val="•"/>
      <w:lvlJc w:val="left"/>
      <w:pPr>
        <w:ind w:left="2578" w:hanging="324"/>
      </w:pPr>
      <w:rPr>
        <w:rFonts w:hint="default"/>
        <w:lang w:val="en-US" w:eastAsia="en-US" w:bidi="en-US"/>
      </w:rPr>
    </w:lvl>
    <w:lvl w:ilvl="4" w:tplc="F0D6F078">
      <w:numFmt w:val="bullet"/>
      <w:lvlText w:val="•"/>
      <w:lvlJc w:val="left"/>
      <w:pPr>
        <w:ind w:left="3084" w:hanging="324"/>
      </w:pPr>
      <w:rPr>
        <w:rFonts w:hint="default"/>
        <w:lang w:val="en-US" w:eastAsia="en-US" w:bidi="en-US"/>
      </w:rPr>
    </w:lvl>
    <w:lvl w:ilvl="5" w:tplc="C5BC7944">
      <w:numFmt w:val="bullet"/>
      <w:lvlText w:val="•"/>
      <w:lvlJc w:val="left"/>
      <w:pPr>
        <w:ind w:left="3590" w:hanging="324"/>
      </w:pPr>
      <w:rPr>
        <w:rFonts w:hint="default"/>
        <w:lang w:val="en-US" w:eastAsia="en-US" w:bidi="en-US"/>
      </w:rPr>
    </w:lvl>
    <w:lvl w:ilvl="6" w:tplc="80C2F6BE">
      <w:numFmt w:val="bullet"/>
      <w:lvlText w:val="•"/>
      <w:lvlJc w:val="left"/>
      <w:pPr>
        <w:ind w:left="4097" w:hanging="324"/>
      </w:pPr>
      <w:rPr>
        <w:rFonts w:hint="default"/>
        <w:lang w:val="en-US" w:eastAsia="en-US" w:bidi="en-US"/>
      </w:rPr>
    </w:lvl>
    <w:lvl w:ilvl="7" w:tplc="5930E28A">
      <w:numFmt w:val="bullet"/>
      <w:lvlText w:val="•"/>
      <w:lvlJc w:val="left"/>
      <w:pPr>
        <w:ind w:left="4603" w:hanging="324"/>
      </w:pPr>
      <w:rPr>
        <w:rFonts w:hint="default"/>
        <w:lang w:val="en-US" w:eastAsia="en-US" w:bidi="en-US"/>
      </w:rPr>
    </w:lvl>
    <w:lvl w:ilvl="8" w:tplc="78745FFA">
      <w:numFmt w:val="bullet"/>
      <w:lvlText w:val="•"/>
      <w:lvlJc w:val="left"/>
      <w:pPr>
        <w:ind w:left="5109" w:hanging="324"/>
      </w:pPr>
      <w:rPr>
        <w:rFonts w:hint="default"/>
        <w:lang w:val="en-US" w:eastAsia="en-US" w:bidi="en-US"/>
      </w:rPr>
    </w:lvl>
  </w:abstractNum>
  <w:abstractNum w:abstractNumId="1" w15:restartNumberingAfterBreak="0">
    <w:nsid w:val="662F57F4"/>
    <w:multiLevelType w:val="hybridMultilevel"/>
    <w:tmpl w:val="DB1A16C0"/>
    <w:lvl w:ilvl="0" w:tplc="1E785B2A">
      <w:numFmt w:val="bullet"/>
      <w:lvlText w:val=""/>
      <w:lvlJc w:val="left"/>
      <w:pPr>
        <w:ind w:left="508" w:hanging="325"/>
      </w:pPr>
      <w:rPr>
        <w:rFonts w:ascii="Symbol" w:eastAsia="Symbol" w:hAnsi="Symbol" w:cs="Symbol" w:hint="default"/>
        <w:w w:val="99"/>
        <w:sz w:val="20"/>
        <w:szCs w:val="20"/>
        <w:lang w:val="en-US" w:eastAsia="en-US" w:bidi="en-US"/>
      </w:rPr>
    </w:lvl>
    <w:lvl w:ilvl="1" w:tplc="F84E5ACC">
      <w:numFmt w:val="bullet"/>
      <w:lvlText w:val="•"/>
      <w:lvlJc w:val="left"/>
      <w:pPr>
        <w:ind w:left="2104" w:hanging="325"/>
      </w:pPr>
      <w:rPr>
        <w:rFonts w:hint="default"/>
        <w:lang w:val="en-US" w:eastAsia="en-US" w:bidi="en-US"/>
      </w:rPr>
    </w:lvl>
    <w:lvl w:ilvl="2" w:tplc="C096F216">
      <w:numFmt w:val="bullet"/>
      <w:lvlText w:val="•"/>
      <w:lvlJc w:val="left"/>
      <w:pPr>
        <w:ind w:left="3709" w:hanging="325"/>
      </w:pPr>
      <w:rPr>
        <w:rFonts w:hint="default"/>
        <w:lang w:val="en-US" w:eastAsia="en-US" w:bidi="en-US"/>
      </w:rPr>
    </w:lvl>
    <w:lvl w:ilvl="3" w:tplc="DA1A91E2">
      <w:numFmt w:val="bullet"/>
      <w:lvlText w:val="•"/>
      <w:lvlJc w:val="left"/>
      <w:pPr>
        <w:ind w:left="5314" w:hanging="325"/>
      </w:pPr>
      <w:rPr>
        <w:rFonts w:hint="default"/>
        <w:lang w:val="en-US" w:eastAsia="en-US" w:bidi="en-US"/>
      </w:rPr>
    </w:lvl>
    <w:lvl w:ilvl="4" w:tplc="EE24635A">
      <w:numFmt w:val="bullet"/>
      <w:lvlText w:val="•"/>
      <w:lvlJc w:val="left"/>
      <w:pPr>
        <w:ind w:left="6919" w:hanging="325"/>
      </w:pPr>
      <w:rPr>
        <w:rFonts w:hint="default"/>
        <w:lang w:val="en-US" w:eastAsia="en-US" w:bidi="en-US"/>
      </w:rPr>
    </w:lvl>
    <w:lvl w:ilvl="5" w:tplc="FD5A15BC">
      <w:numFmt w:val="bullet"/>
      <w:lvlText w:val="•"/>
      <w:lvlJc w:val="left"/>
      <w:pPr>
        <w:ind w:left="8524" w:hanging="325"/>
      </w:pPr>
      <w:rPr>
        <w:rFonts w:hint="default"/>
        <w:lang w:val="en-US" w:eastAsia="en-US" w:bidi="en-US"/>
      </w:rPr>
    </w:lvl>
    <w:lvl w:ilvl="6" w:tplc="1E3E7D9C">
      <w:numFmt w:val="bullet"/>
      <w:lvlText w:val="•"/>
      <w:lvlJc w:val="left"/>
      <w:pPr>
        <w:ind w:left="10129" w:hanging="325"/>
      </w:pPr>
      <w:rPr>
        <w:rFonts w:hint="default"/>
        <w:lang w:val="en-US" w:eastAsia="en-US" w:bidi="en-US"/>
      </w:rPr>
    </w:lvl>
    <w:lvl w:ilvl="7" w:tplc="524EFD60">
      <w:numFmt w:val="bullet"/>
      <w:lvlText w:val="•"/>
      <w:lvlJc w:val="left"/>
      <w:pPr>
        <w:ind w:left="11734" w:hanging="325"/>
      </w:pPr>
      <w:rPr>
        <w:rFonts w:hint="default"/>
        <w:lang w:val="en-US" w:eastAsia="en-US" w:bidi="en-US"/>
      </w:rPr>
    </w:lvl>
    <w:lvl w:ilvl="8" w:tplc="05BC7A20">
      <w:numFmt w:val="bullet"/>
      <w:lvlText w:val="•"/>
      <w:lvlJc w:val="left"/>
      <w:pPr>
        <w:ind w:left="13338" w:hanging="325"/>
      </w:pPr>
      <w:rPr>
        <w:rFonts w:hint="default"/>
        <w:lang w:val="en-US" w:eastAsia="en-US" w:bidi="en-US"/>
      </w:rPr>
    </w:lvl>
  </w:abstractNum>
  <w:num w:numId="1" w16cid:durableId="1806390219">
    <w:abstractNumId w:val="1"/>
  </w:num>
  <w:num w:numId="2" w16cid:durableId="124599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27D04"/>
    <w:rsid w:val="004D6784"/>
    <w:rsid w:val="00C2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7E47B3F"/>
  <w15:docId w15:val="{BFE98788-AA65-4BA2-919B-80ED2285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5"/>
      <w:outlineLvl w:val="0"/>
    </w:pPr>
    <w:rPr>
      <w:b/>
      <w:bCs/>
      <w:sz w:val="48"/>
      <w:szCs w:val="48"/>
    </w:rPr>
  </w:style>
  <w:style w:type="paragraph" w:styleId="Heading2">
    <w:name w:val="heading 2"/>
    <w:basedOn w:val="Normal"/>
    <w:uiPriority w:val="9"/>
    <w:unhideWhenUsed/>
    <w:qFormat/>
    <w:pPr>
      <w:spacing w:before="104"/>
      <w:ind w:left="1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7"/>
      <w:ind w:left="1065" w:hanging="324"/>
    </w:pPr>
  </w:style>
  <w:style w:type="paragraph" w:customStyle="1" w:styleId="TableParagraph">
    <w:name w:val="Table Paragraph"/>
    <w:basedOn w:val="Normal"/>
    <w:uiPriority w:val="1"/>
    <w:qFormat/>
    <w:pPr>
      <w:ind w:left="39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Padget, Anna [RCD]</dc:creator>
  <cp:lastModifiedBy>Anna Padget</cp:lastModifiedBy>
  <cp:revision>2</cp:revision>
  <dcterms:created xsi:type="dcterms:W3CDTF">2024-11-18T16:48:00Z</dcterms:created>
  <dcterms:modified xsi:type="dcterms:W3CDTF">2024-11-18T16:56:00Z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Publisher for Microsoft 365</vt:lpwstr>
  </property>
  <property fmtid="{D5CDD505-2E9C-101B-9397-08002B2CF9AE}" pid="4" name="LastSaved">
    <vt:filetime>2024-11-18T00:00:00Z</vt:filetime>
  </property>
</Properties>
</file>